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B9D01" w14:textId="77777777" w:rsidR="00876A34" w:rsidRDefault="00C842B0">
      <w:pPr>
        <w:spacing w:before="280"/>
        <w:ind w:left="5" w:hanging="7"/>
        <w:rPr>
          <w:rFonts w:ascii="Arial" w:eastAsia="Arial" w:hAnsi="Arial" w:cs="Arial"/>
          <w:color w:val="000000"/>
          <w:sz w:val="72"/>
          <w:szCs w:val="72"/>
        </w:rPr>
      </w:pPr>
      <w:r>
        <w:rPr>
          <w:rFonts w:ascii="Arial" w:eastAsia="Arial" w:hAnsi="Arial" w:cs="Arial"/>
          <w:b/>
          <w:noProof/>
          <w:sz w:val="72"/>
          <w:szCs w:val="72"/>
          <w:lang w:eastAsia="nl-NL"/>
        </w:rPr>
        <w:drawing>
          <wp:inline distT="0" distB="0" distL="114300" distR="114300" wp14:anchorId="2D53D85A" wp14:editId="049FCDA4">
            <wp:extent cx="3041015" cy="927735"/>
            <wp:effectExtent l="0" t="0" r="0" b="0"/>
            <wp:docPr id="1027" name="image1.jpg" descr="Logo GCR CMYK XX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GCR CMYK XX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927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2FBCA" w14:textId="7168FF33" w:rsidR="00876A34" w:rsidRDefault="00C24E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7 mei </w:t>
      </w:r>
      <w:r w:rsidR="00C842B0">
        <w:rPr>
          <w:rFonts w:ascii="Arial" w:eastAsia="Arial" w:hAnsi="Arial" w:cs="Arial"/>
          <w:b/>
          <w:color w:val="000000"/>
          <w:sz w:val="24"/>
          <w:szCs w:val="24"/>
        </w:rPr>
        <w:t xml:space="preserve">2020 </w:t>
      </w:r>
    </w:p>
    <w:p w14:paraId="1622205A" w14:textId="35C366E4" w:rsidR="00876A34" w:rsidRDefault="00C842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Tijd: 10:30 - 12:30 </w:t>
      </w:r>
      <w:r w:rsidR="00C24EBC">
        <w:rPr>
          <w:rFonts w:ascii="Arial" w:eastAsia="Arial" w:hAnsi="Arial" w:cs="Arial"/>
          <w:b/>
          <w:color w:val="000000"/>
          <w:sz w:val="24"/>
          <w:szCs w:val="24"/>
        </w:rPr>
        <w:t>Via Zoom</w:t>
      </w:r>
      <w:bookmarkStart w:id="0" w:name="_GoBack"/>
      <w:bookmarkEnd w:id="0"/>
    </w:p>
    <w:p w14:paraId="363FD544" w14:textId="77777777" w:rsidR="00876A34" w:rsidRDefault="00876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9E570DD" w14:textId="50A803EB" w:rsidR="00876A34" w:rsidRPr="0069173D" w:rsidRDefault="00C842B0" w:rsidP="0069173D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69173D">
        <w:rPr>
          <w:rFonts w:ascii="Arial" w:eastAsia="Arial" w:hAnsi="Arial" w:cs="Arial"/>
          <w:color w:val="000000"/>
        </w:rPr>
        <w:t>Vaststellen agenda</w:t>
      </w:r>
    </w:p>
    <w:p w14:paraId="02279BFD" w14:textId="54D19620" w:rsidR="00876A34" w:rsidRPr="0069173D" w:rsidRDefault="00C24EBC" w:rsidP="0069173D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Kennismaking met Linda Gruteke </w:t>
      </w:r>
      <w:r w:rsidR="007B74DC">
        <w:rPr>
          <w:rFonts w:ascii="Arial" w:eastAsia="Arial" w:hAnsi="Arial" w:cs="Arial"/>
          <w:color w:val="000000"/>
        </w:rPr>
        <w:t xml:space="preserve">(nieuwe ondersteunster van de GCR) </w:t>
      </w:r>
      <w:r>
        <w:rPr>
          <w:rFonts w:ascii="Arial" w:eastAsia="Arial" w:hAnsi="Arial" w:cs="Arial"/>
          <w:color w:val="000000"/>
        </w:rPr>
        <w:t>en afscheid Tonny Sluijs</w:t>
      </w:r>
    </w:p>
    <w:p w14:paraId="3FB9A290" w14:textId="27CAA42A" w:rsidR="00C24EBC" w:rsidRPr="00C24EBC" w:rsidRDefault="00DE3478" w:rsidP="0069173D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Verslag en a</w:t>
      </w:r>
      <w:r w:rsidR="00C842B0" w:rsidRPr="0069173D">
        <w:rPr>
          <w:rFonts w:ascii="Arial" w:eastAsia="Arial" w:hAnsi="Arial" w:cs="Arial"/>
          <w:color w:val="000000"/>
        </w:rPr>
        <w:t xml:space="preserve">fspraken en besluitenlijst GCR-vergadering </w:t>
      </w:r>
      <w:r>
        <w:rPr>
          <w:rFonts w:ascii="Arial" w:eastAsia="Arial" w:hAnsi="Arial" w:cs="Arial"/>
          <w:color w:val="000000"/>
        </w:rPr>
        <w:t xml:space="preserve"> </w:t>
      </w:r>
      <w:r w:rsidR="00C24EBC">
        <w:rPr>
          <w:rFonts w:ascii="Arial" w:eastAsia="Arial" w:hAnsi="Arial" w:cs="Arial"/>
          <w:color w:val="000000"/>
        </w:rPr>
        <w:t>9 april</w:t>
      </w:r>
      <w:r w:rsidR="00C842B0" w:rsidRPr="0069173D">
        <w:rPr>
          <w:rFonts w:ascii="Arial" w:eastAsia="Arial" w:hAnsi="Arial" w:cs="Arial"/>
          <w:color w:val="000000"/>
        </w:rPr>
        <w:t xml:space="preserve"> 2020 </w:t>
      </w:r>
      <w:r w:rsidR="00C842B0" w:rsidRPr="0069173D">
        <w:rPr>
          <w:rFonts w:ascii="Arial" w:eastAsia="Arial" w:hAnsi="Arial" w:cs="Arial"/>
          <w:b/>
          <w:color w:val="000000"/>
        </w:rPr>
        <w:t>Ter vaststelling</w:t>
      </w:r>
    </w:p>
    <w:p w14:paraId="0CEC0C0A" w14:textId="1907C46A" w:rsidR="00C24EBC" w:rsidRDefault="00C24EBC" w:rsidP="00C24EBC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C24EBC">
        <w:rPr>
          <w:rFonts w:ascii="Arial" w:eastAsia="Arial" w:hAnsi="Arial" w:cs="Arial"/>
          <w:bCs/>
          <w:color w:val="000000"/>
        </w:rPr>
        <w:t>Uitgebrachte GCR adviezen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br/>
        <w:t>Maatwerk warme maaltijden</w:t>
      </w:r>
      <w:r>
        <w:rPr>
          <w:rFonts w:ascii="Arial" w:eastAsia="Arial" w:hAnsi="Arial" w:cs="Arial"/>
          <w:bCs/>
          <w:color w:val="000000"/>
        </w:rPr>
        <w:br/>
        <w:t>Ontheffing RVV</w:t>
      </w:r>
      <w:r>
        <w:rPr>
          <w:rFonts w:ascii="Arial" w:eastAsia="Arial" w:hAnsi="Arial" w:cs="Arial"/>
          <w:bCs/>
          <w:color w:val="000000"/>
        </w:rPr>
        <w:br/>
        <w:t>Briefadvies GHH en Rolstoelvervoer</w:t>
      </w:r>
      <w:r>
        <w:rPr>
          <w:rFonts w:ascii="Arial" w:eastAsia="Arial" w:hAnsi="Arial" w:cs="Arial"/>
          <w:bCs/>
          <w:color w:val="000000"/>
        </w:rPr>
        <w:br/>
        <w:t>Openbare toiletten</w:t>
      </w:r>
    </w:p>
    <w:p w14:paraId="035A1CCF" w14:textId="77777777" w:rsidR="007B74DC" w:rsidRDefault="00C24EBC" w:rsidP="00C24EBC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Project warme maaltijden in de wijken</w:t>
      </w:r>
    </w:p>
    <w:p w14:paraId="71908C90" w14:textId="77777777" w:rsidR="007B74DC" w:rsidRPr="007B74DC" w:rsidRDefault="007B74DC" w:rsidP="00DE3478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FF0000"/>
        </w:rPr>
      </w:pPr>
      <w:r w:rsidRPr="007B74DC">
        <w:rPr>
          <w:rFonts w:ascii="Arial" w:eastAsia="Arial" w:hAnsi="Arial" w:cs="Arial"/>
          <w:bCs/>
          <w:color w:val="000000"/>
        </w:rPr>
        <w:t>Wat verder ter tafel komt</w:t>
      </w:r>
      <w:r w:rsidRPr="007B74DC">
        <w:rPr>
          <w:rFonts w:ascii="Arial" w:eastAsia="Arial" w:hAnsi="Arial" w:cs="Arial"/>
          <w:bCs/>
          <w:color w:val="000000"/>
        </w:rPr>
        <w:br/>
      </w:r>
      <w:r w:rsidRPr="007B74DC">
        <w:rPr>
          <w:rFonts w:ascii="Arial" w:eastAsia="Arial" w:hAnsi="Arial" w:cs="Arial"/>
          <w:bCs/>
          <w:color w:val="FF0000"/>
        </w:rPr>
        <w:t>Graag agendapunten van te voren melden bij Ton en Adriaan</w:t>
      </w:r>
    </w:p>
    <w:p w14:paraId="3CA9C058" w14:textId="77777777" w:rsidR="007B74DC" w:rsidRPr="007B74DC" w:rsidRDefault="00C842B0" w:rsidP="007B74DC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7B74DC">
        <w:rPr>
          <w:rFonts w:ascii="Arial" w:eastAsia="Arial" w:hAnsi="Arial" w:cs="Arial"/>
          <w:bCs/>
          <w:color w:val="000000"/>
        </w:rPr>
        <w:t xml:space="preserve">GASD zaken </w:t>
      </w:r>
    </w:p>
    <w:p w14:paraId="6709B0C5" w14:textId="658BBB9F" w:rsidR="00876A34" w:rsidRPr="007B74DC" w:rsidRDefault="00C842B0" w:rsidP="007B74DC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7B74DC">
        <w:rPr>
          <w:rFonts w:ascii="Arial" w:eastAsia="Arial" w:hAnsi="Arial" w:cs="Arial"/>
          <w:bCs/>
          <w:color w:val="000000"/>
        </w:rPr>
        <w:t xml:space="preserve">Sluiting </w:t>
      </w:r>
    </w:p>
    <w:p w14:paraId="79CF5193" w14:textId="77777777" w:rsidR="00876A34" w:rsidRPr="007B74DC" w:rsidRDefault="00876A34" w:rsidP="007B74DC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Arial" w:eastAsia="Arial" w:hAnsi="Arial" w:cs="Arial"/>
          <w:bCs/>
          <w:color w:val="000000"/>
        </w:rPr>
      </w:pPr>
    </w:p>
    <w:p w14:paraId="217976B4" w14:textId="77777777" w:rsidR="00876A34" w:rsidRDefault="00C842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Bijlagen</w:t>
      </w: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7516"/>
      </w:tblGrid>
      <w:tr w:rsidR="00876A34" w14:paraId="0B05CA33" w14:textId="77777777">
        <w:tc>
          <w:tcPr>
            <w:tcW w:w="1772" w:type="dxa"/>
          </w:tcPr>
          <w:p w14:paraId="4BCBAC6F" w14:textId="77777777" w:rsidR="00876A34" w:rsidRDefault="00C8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 3</w:t>
            </w:r>
          </w:p>
        </w:tc>
        <w:tc>
          <w:tcPr>
            <w:tcW w:w="7516" w:type="dxa"/>
          </w:tcPr>
          <w:p w14:paraId="5FA2FE61" w14:textId="6648A52F" w:rsidR="00876A34" w:rsidRDefault="00C842B0" w:rsidP="00691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Verslag </w:t>
            </w:r>
            <w:r w:rsidR="0069173D">
              <w:rPr>
                <w:rFonts w:ascii="Arial" w:eastAsia="Arial" w:hAnsi="Arial" w:cs="Arial"/>
                <w:color w:val="000000"/>
              </w:rPr>
              <w:t xml:space="preserve">GCR-vergadering </w:t>
            </w:r>
            <w:r w:rsidR="00C24EBC">
              <w:rPr>
                <w:rFonts w:ascii="Arial" w:eastAsia="Arial" w:hAnsi="Arial" w:cs="Arial"/>
                <w:color w:val="000000"/>
              </w:rPr>
              <w:t>9 april</w:t>
            </w:r>
            <w:r w:rsidR="0069173D">
              <w:rPr>
                <w:rFonts w:ascii="Arial" w:eastAsia="Arial" w:hAnsi="Arial" w:cs="Arial"/>
                <w:color w:val="000000"/>
              </w:rPr>
              <w:t xml:space="preserve"> 2020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Afspraken en besluitenlijst </w:t>
            </w:r>
            <w:r w:rsidR="0069173D">
              <w:rPr>
                <w:rFonts w:ascii="Arial" w:eastAsia="Arial" w:hAnsi="Arial" w:cs="Arial"/>
                <w:color w:val="000000"/>
              </w:rPr>
              <w:t xml:space="preserve">GCR-vergadering </w:t>
            </w:r>
            <w:r w:rsidR="00C24EBC">
              <w:rPr>
                <w:rFonts w:ascii="Arial" w:eastAsia="Arial" w:hAnsi="Arial" w:cs="Arial"/>
                <w:color w:val="000000"/>
              </w:rPr>
              <w:t xml:space="preserve">9 april </w:t>
            </w:r>
            <w:r w:rsidR="0069173D">
              <w:rPr>
                <w:rFonts w:ascii="Arial" w:eastAsia="Arial" w:hAnsi="Arial" w:cs="Arial"/>
                <w:color w:val="000000"/>
              </w:rPr>
              <w:t>2020</w:t>
            </w:r>
          </w:p>
        </w:tc>
      </w:tr>
      <w:tr w:rsidR="007B74DC" w14:paraId="2FCFFB2E" w14:textId="77777777">
        <w:tc>
          <w:tcPr>
            <w:tcW w:w="1772" w:type="dxa"/>
          </w:tcPr>
          <w:p w14:paraId="443ACA07" w14:textId="4A6E6C88" w:rsidR="007B74DC" w:rsidRDefault="007B7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 5</w:t>
            </w:r>
          </w:p>
        </w:tc>
        <w:tc>
          <w:tcPr>
            <w:tcW w:w="7516" w:type="dxa"/>
          </w:tcPr>
          <w:p w14:paraId="1E65508D" w14:textId="09B67B87" w:rsidR="007B74DC" w:rsidRDefault="007B74DC" w:rsidP="00DE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Projectvoorstel Warme maaltijden</w:t>
            </w:r>
          </w:p>
        </w:tc>
      </w:tr>
      <w:tr w:rsidR="00876A34" w14:paraId="28321B36" w14:textId="77777777">
        <w:tc>
          <w:tcPr>
            <w:tcW w:w="1772" w:type="dxa"/>
          </w:tcPr>
          <w:p w14:paraId="782ABCC6" w14:textId="58741A7B" w:rsidR="00876A34" w:rsidRDefault="00C8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 w:rsidR="007B74DC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516" w:type="dxa"/>
          </w:tcPr>
          <w:p w14:paraId="65311CFE" w14:textId="71CD5B05" w:rsidR="00876A34" w:rsidRPr="00DE3478" w:rsidRDefault="00C842B0" w:rsidP="00DE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Verslag GASD vergadering </w:t>
            </w:r>
            <w:r w:rsidR="00C24EBC">
              <w:rPr>
                <w:rFonts w:ascii="Arial" w:eastAsia="Arial" w:hAnsi="Arial" w:cs="Arial"/>
                <w:color w:val="000000"/>
              </w:rPr>
              <w:t xml:space="preserve">14 april </w:t>
            </w:r>
            <w:r>
              <w:rPr>
                <w:rFonts w:ascii="Arial" w:eastAsia="Arial" w:hAnsi="Arial" w:cs="Arial"/>
              </w:rPr>
              <w:t>2020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76A34" w14:paraId="3E88DFA2" w14:textId="77777777">
        <w:tc>
          <w:tcPr>
            <w:tcW w:w="1772" w:type="dxa"/>
          </w:tcPr>
          <w:p w14:paraId="64F73C77" w14:textId="77777777" w:rsidR="00876A34" w:rsidRDefault="00C8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Overig</w:t>
            </w:r>
          </w:p>
        </w:tc>
        <w:tc>
          <w:tcPr>
            <w:tcW w:w="7516" w:type="dxa"/>
          </w:tcPr>
          <w:p w14:paraId="7BD77F7D" w14:textId="54574242" w:rsidR="00876A34" w:rsidRDefault="00C24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Overzicht lopende zaken april /mei</w:t>
            </w:r>
          </w:p>
          <w:p w14:paraId="1542CB95" w14:textId="5964E43C" w:rsidR="00631BC6" w:rsidRDefault="0063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3F80ECA" w14:textId="77777777" w:rsidR="00876A34" w:rsidRDefault="00C842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E5C130D" w14:textId="77777777" w:rsidR="00876A34" w:rsidRDefault="00C842B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sectPr w:rsidR="00876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7" w:left="1417" w:header="1418" w:footer="4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35B89" w14:textId="77777777" w:rsidR="003C2954" w:rsidRDefault="003C2954">
      <w:pPr>
        <w:spacing w:line="240" w:lineRule="auto"/>
        <w:ind w:left="0" w:hanging="2"/>
      </w:pPr>
      <w:r>
        <w:separator/>
      </w:r>
    </w:p>
  </w:endnote>
  <w:endnote w:type="continuationSeparator" w:id="0">
    <w:p w14:paraId="4B48A560" w14:textId="77777777" w:rsidR="003C2954" w:rsidRDefault="003C29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FE76" w14:textId="77777777" w:rsidR="006608FD" w:rsidRDefault="006608FD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BD07" w14:textId="77777777" w:rsidR="006608FD" w:rsidRDefault="006608FD">
    <w:pPr>
      <w:pStyle w:val="Voettekst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79B0" w14:textId="568669F4" w:rsidR="00876A34" w:rsidRDefault="00C84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 xml:space="preserve">Agenda GCR, </w:t>
    </w:r>
    <w:r w:rsidR="006608FD">
      <w:rPr>
        <w:rFonts w:ascii="Arial" w:eastAsia="Arial" w:hAnsi="Arial" w:cs="Arial"/>
        <w:color w:val="000000"/>
        <w:sz w:val="21"/>
        <w:szCs w:val="21"/>
      </w:rPr>
      <w:t xml:space="preserve">2 maart </w:t>
    </w:r>
    <w:r>
      <w:rPr>
        <w:rFonts w:ascii="Arial" w:eastAsia="Arial" w:hAnsi="Arial" w:cs="Arial"/>
        <w:color w:val="000000"/>
        <w:sz w:val="21"/>
        <w:szCs w:val="21"/>
      </w:rPr>
      <w:t>2020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209A">
      <w:rPr>
        <w:noProof/>
        <w:color w:val="000000"/>
      </w:rPr>
      <w:t>1</w:t>
    </w:r>
    <w:r>
      <w:rPr>
        <w:color w:val="000000"/>
      </w:rPr>
      <w:fldChar w:fldCharType="end"/>
    </w:r>
  </w:p>
  <w:p w14:paraId="1E4F391E" w14:textId="77777777" w:rsidR="00876A34" w:rsidRDefault="00876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EE954" w14:textId="77777777" w:rsidR="003C2954" w:rsidRDefault="003C2954">
      <w:pPr>
        <w:spacing w:line="240" w:lineRule="auto"/>
        <w:ind w:left="0" w:hanging="2"/>
      </w:pPr>
      <w:r>
        <w:separator/>
      </w:r>
    </w:p>
  </w:footnote>
  <w:footnote w:type="continuationSeparator" w:id="0">
    <w:p w14:paraId="3F59D78B" w14:textId="77777777" w:rsidR="003C2954" w:rsidRDefault="003C29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4D064" w14:textId="77777777" w:rsidR="006608FD" w:rsidRDefault="006608FD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C565B" w14:textId="77777777" w:rsidR="006608FD" w:rsidRDefault="006608FD">
    <w:pPr>
      <w:pStyle w:val="Koptekst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5B47" w14:textId="77777777" w:rsidR="006608FD" w:rsidRDefault="006608FD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60FDF"/>
    <w:multiLevelType w:val="hybridMultilevel"/>
    <w:tmpl w:val="FEA219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2E82"/>
    <w:multiLevelType w:val="hybridMultilevel"/>
    <w:tmpl w:val="BD1693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A60D4"/>
    <w:multiLevelType w:val="multilevel"/>
    <w:tmpl w:val="E3D4C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34"/>
    <w:rsid w:val="0039523D"/>
    <w:rsid w:val="003C2954"/>
    <w:rsid w:val="004D6ED5"/>
    <w:rsid w:val="00631BC6"/>
    <w:rsid w:val="006608FD"/>
    <w:rsid w:val="0069173D"/>
    <w:rsid w:val="007B74DC"/>
    <w:rsid w:val="008367DE"/>
    <w:rsid w:val="00876A34"/>
    <w:rsid w:val="0090209A"/>
    <w:rsid w:val="00AB221E"/>
    <w:rsid w:val="00AC4AF8"/>
    <w:rsid w:val="00C24EBC"/>
    <w:rsid w:val="00C842B0"/>
    <w:rsid w:val="00D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A916"/>
  <w15:docId w15:val="{0B3AF3B0-BD57-45D9-9B80-B14C2E3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lontekstChar">
    <w:name w:val="Ballonteks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ekstzonderopmaakChar">
    <w:name w:val="Tekst zonder opmaak Char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KoptekstChar">
    <w:name w:val="Kop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VoettekstChar">
    <w:name w:val="Voet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pPr>
      <w:ind w:left="720"/>
      <w:contextualSpacing/>
    </w:pPr>
  </w:style>
  <w:style w:type="paragraph" w:styleId="Tekstzonderopmaak">
    <w:name w:val="Plain Text"/>
    <w:basedOn w:val="Standaard"/>
    <w:qFormat/>
    <w:rPr>
      <w:szCs w:val="21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qFormat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haCsQiR/6b6jNq5AkMunGCxTg==">AMUW2mWS7yD1HkPc6AyxEWtU2jA4oH2g7hY0VU+uP1vbreduQxOtXpTBaPnXw22F0gi1LGezG1JOurGqoeqH4VBOsMUtRdwyLnCI85O1XZKN5MqIyURYCiY=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A3DF2A20.dotm</Template>
  <TotalTime>0</TotalTime>
  <Pages>1</Pages>
  <Words>115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Ahvorts</dc:creator>
  <cp:lastModifiedBy>Sluijs, Tonny</cp:lastModifiedBy>
  <cp:revision>2</cp:revision>
  <cp:lastPrinted>2020-05-01T09:24:00Z</cp:lastPrinted>
  <dcterms:created xsi:type="dcterms:W3CDTF">2020-05-01T09:24:00Z</dcterms:created>
  <dcterms:modified xsi:type="dcterms:W3CDTF">2020-05-01T09:24:00Z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