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1EA81" w14:textId="77777777" w:rsidR="00E446F9" w:rsidRPr="00883CF6" w:rsidRDefault="00E446F9" w:rsidP="00E446F9">
      <w:pPr>
        <w:tabs>
          <w:tab w:val="right" w:pos="9163"/>
        </w:tabs>
        <w:spacing w:line="260" w:lineRule="atLeast"/>
        <w:rPr>
          <w:rFonts w:ascii="Arial" w:hAnsi="Arial" w:cs="Arial"/>
          <w:b/>
          <w:sz w:val="20"/>
          <w:szCs w:val="20"/>
          <w:lang w:val="en-US"/>
        </w:rPr>
      </w:pPr>
      <w:r w:rsidRPr="00883CF6">
        <w:rPr>
          <w:rFonts w:ascii="Arial" w:hAnsi="Arial" w:cs="Arial"/>
          <w:b/>
          <w:szCs w:val="22"/>
          <w:lang w:val="en-US"/>
        </w:rPr>
        <w:t xml:space="preserve">P E R S </w:t>
      </w:r>
      <w:r>
        <w:rPr>
          <w:rFonts w:ascii="Arial" w:hAnsi="Arial" w:cs="Arial"/>
          <w:b/>
          <w:szCs w:val="22"/>
          <w:lang w:val="en-US"/>
        </w:rPr>
        <w:t>B E R I C H T</w:t>
      </w:r>
    </w:p>
    <w:p w14:paraId="2B0E5D36" w14:textId="77777777" w:rsidR="00E446F9" w:rsidRPr="00883CF6" w:rsidRDefault="00E446F9" w:rsidP="00E446F9">
      <w:pPr>
        <w:spacing w:line="260" w:lineRule="atLeast"/>
        <w:rPr>
          <w:rFonts w:ascii="Arial" w:hAnsi="Arial" w:cs="Arial"/>
          <w:b/>
          <w:sz w:val="20"/>
          <w:szCs w:val="20"/>
          <w:lang w:val="en-US"/>
        </w:rPr>
      </w:pPr>
    </w:p>
    <w:tbl>
      <w:tblPr>
        <w:tblW w:w="0" w:type="auto"/>
        <w:tblLook w:val="01E0" w:firstRow="1" w:lastRow="1" w:firstColumn="1" w:lastColumn="1" w:noHBand="0" w:noVBand="0"/>
      </w:tblPr>
      <w:tblGrid>
        <w:gridCol w:w="3013"/>
        <w:gridCol w:w="3027"/>
        <w:gridCol w:w="3032"/>
      </w:tblGrid>
      <w:tr w:rsidR="00E446F9" w:rsidRPr="005552AB" w14:paraId="0EDE869C" w14:textId="77777777" w:rsidTr="00D1606E">
        <w:tc>
          <w:tcPr>
            <w:tcW w:w="3013" w:type="dxa"/>
          </w:tcPr>
          <w:p w14:paraId="611AAE51" w14:textId="77777777" w:rsidR="00E446F9" w:rsidRDefault="00E446F9" w:rsidP="006E3AAC">
            <w:pPr>
              <w:snapToGrid w:val="0"/>
              <w:spacing w:before="100" w:line="220" w:lineRule="atLeast"/>
              <w:rPr>
                <w:rFonts w:ascii="Arial" w:hAnsi="Arial" w:cs="Arial"/>
                <w:b/>
                <w:sz w:val="16"/>
                <w:szCs w:val="16"/>
              </w:rPr>
            </w:pPr>
            <w:r w:rsidRPr="005552AB">
              <w:rPr>
                <w:rFonts w:ascii="Arial" w:hAnsi="Arial" w:cs="Arial"/>
                <w:b/>
                <w:sz w:val="16"/>
                <w:szCs w:val="16"/>
              </w:rPr>
              <w:t>Datum</w:t>
            </w:r>
          </w:p>
          <w:p w14:paraId="579E4120" w14:textId="77777777" w:rsidR="00E446F9" w:rsidRPr="00B80919" w:rsidRDefault="00E446F9" w:rsidP="006E3AAC">
            <w:pPr>
              <w:snapToGrid w:val="0"/>
              <w:spacing w:before="100" w:line="220" w:lineRule="atLeast"/>
              <w:rPr>
                <w:rFonts w:ascii="Arial" w:hAnsi="Arial" w:cs="Arial"/>
                <w:sz w:val="16"/>
                <w:szCs w:val="16"/>
              </w:rPr>
            </w:pPr>
            <w:r>
              <w:rPr>
                <w:rFonts w:ascii="Arial" w:hAnsi="Arial" w:cs="Arial"/>
                <w:sz w:val="16"/>
                <w:szCs w:val="16"/>
              </w:rPr>
              <w:t>1 september</w:t>
            </w:r>
            <w:r w:rsidRPr="00B80919">
              <w:rPr>
                <w:rFonts w:ascii="Arial" w:hAnsi="Arial" w:cs="Arial"/>
                <w:sz w:val="16"/>
                <w:szCs w:val="16"/>
              </w:rPr>
              <w:t xml:space="preserve"> 2020</w:t>
            </w:r>
          </w:p>
        </w:tc>
        <w:tc>
          <w:tcPr>
            <w:tcW w:w="3027" w:type="dxa"/>
          </w:tcPr>
          <w:p w14:paraId="6D355172" w14:textId="77777777" w:rsidR="00E446F9" w:rsidRDefault="00E446F9" w:rsidP="006E3AAC">
            <w:pPr>
              <w:snapToGrid w:val="0"/>
              <w:spacing w:before="100" w:line="220" w:lineRule="atLeast"/>
              <w:rPr>
                <w:rFonts w:ascii="Arial" w:hAnsi="Arial" w:cs="Arial"/>
                <w:b/>
                <w:sz w:val="16"/>
                <w:szCs w:val="16"/>
              </w:rPr>
            </w:pPr>
            <w:r w:rsidRPr="005552AB">
              <w:rPr>
                <w:rFonts w:ascii="Arial" w:hAnsi="Arial" w:cs="Arial"/>
                <w:b/>
                <w:sz w:val="16"/>
                <w:szCs w:val="16"/>
              </w:rPr>
              <w:t>Onderwerp</w:t>
            </w:r>
          </w:p>
          <w:p w14:paraId="3182870A" w14:textId="77777777" w:rsidR="00E446F9" w:rsidRPr="00733DF6" w:rsidRDefault="00E446F9" w:rsidP="006E3AAC">
            <w:pPr>
              <w:snapToGrid w:val="0"/>
              <w:spacing w:before="100" w:line="220" w:lineRule="atLeast"/>
              <w:rPr>
                <w:rFonts w:ascii="Arial" w:hAnsi="Arial" w:cs="Arial"/>
                <w:sz w:val="16"/>
                <w:szCs w:val="16"/>
              </w:rPr>
            </w:pPr>
            <w:r>
              <w:rPr>
                <w:rFonts w:ascii="Arial" w:hAnsi="Arial" w:cs="Arial"/>
                <w:b/>
                <w:sz w:val="16"/>
                <w:szCs w:val="16"/>
              </w:rPr>
              <w:t>Start Meldpunt vermoeden zorgfraude</w:t>
            </w:r>
          </w:p>
          <w:p w14:paraId="77835196" w14:textId="77777777" w:rsidR="00E446F9" w:rsidRPr="005552AB" w:rsidRDefault="00E446F9" w:rsidP="006E3AAC">
            <w:pPr>
              <w:spacing w:line="220" w:lineRule="atLeast"/>
              <w:rPr>
                <w:rFonts w:ascii="Arial" w:hAnsi="Arial" w:cs="Arial"/>
                <w:sz w:val="16"/>
                <w:szCs w:val="16"/>
              </w:rPr>
            </w:pPr>
          </w:p>
          <w:p w14:paraId="03DDE839" w14:textId="77777777" w:rsidR="00E446F9" w:rsidRPr="005552AB" w:rsidRDefault="00E446F9" w:rsidP="006E3AAC">
            <w:pPr>
              <w:spacing w:line="220" w:lineRule="atLeast"/>
              <w:rPr>
                <w:rFonts w:ascii="Arial" w:hAnsi="Arial" w:cs="Arial"/>
                <w:sz w:val="16"/>
                <w:szCs w:val="16"/>
              </w:rPr>
            </w:pPr>
          </w:p>
        </w:tc>
        <w:tc>
          <w:tcPr>
            <w:tcW w:w="3032" w:type="dxa"/>
          </w:tcPr>
          <w:p w14:paraId="73228894" w14:textId="77777777" w:rsidR="00E446F9" w:rsidRPr="00F621E3" w:rsidRDefault="00E446F9" w:rsidP="006E3AAC">
            <w:pPr>
              <w:snapToGrid w:val="0"/>
              <w:spacing w:before="100" w:line="180" w:lineRule="exact"/>
              <w:rPr>
                <w:rFonts w:ascii="Arial" w:hAnsi="Arial" w:cs="Arial"/>
                <w:b/>
                <w:sz w:val="16"/>
                <w:szCs w:val="16"/>
              </w:rPr>
            </w:pPr>
            <w:r w:rsidRPr="005552AB">
              <w:rPr>
                <w:rFonts w:ascii="Arial" w:hAnsi="Arial" w:cs="Arial"/>
                <w:b/>
                <w:sz w:val="16"/>
                <w:szCs w:val="16"/>
              </w:rPr>
              <w:t>Communicatie</w:t>
            </w:r>
            <w:r>
              <w:rPr>
                <w:rFonts w:ascii="Arial" w:hAnsi="Arial" w:cs="Arial"/>
                <w:sz w:val="16"/>
                <w:szCs w:val="16"/>
              </w:rPr>
              <w:br/>
              <w:t>(0180) 330 300</w:t>
            </w:r>
          </w:p>
        </w:tc>
      </w:tr>
    </w:tbl>
    <w:p w14:paraId="44FB58BF" w14:textId="1C97AEC8" w:rsidR="00D1606E" w:rsidRPr="001C57F1" w:rsidRDefault="007C3683" w:rsidP="00D1606E">
      <w:pPr>
        <w:pStyle w:val="Geenafstand"/>
        <w:spacing w:line="260" w:lineRule="atLeast"/>
        <w:rPr>
          <w:b/>
          <w:bCs/>
          <w:sz w:val="24"/>
          <w:szCs w:val="24"/>
        </w:rPr>
      </w:pPr>
      <w:r w:rsidRPr="001C57F1">
        <w:rPr>
          <w:b/>
          <w:bCs/>
          <w:sz w:val="24"/>
          <w:szCs w:val="24"/>
        </w:rPr>
        <w:t>Gemeente</w:t>
      </w:r>
      <w:r w:rsidR="003073FF">
        <w:rPr>
          <w:b/>
          <w:bCs/>
          <w:sz w:val="24"/>
          <w:szCs w:val="24"/>
        </w:rPr>
        <w:t>n</w:t>
      </w:r>
      <w:r w:rsidRPr="001C57F1">
        <w:rPr>
          <w:b/>
          <w:bCs/>
          <w:sz w:val="24"/>
          <w:szCs w:val="24"/>
        </w:rPr>
        <w:t xml:space="preserve"> start</w:t>
      </w:r>
      <w:r w:rsidR="003073FF">
        <w:rPr>
          <w:b/>
          <w:bCs/>
          <w:sz w:val="24"/>
          <w:szCs w:val="24"/>
        </w:rPr>
        <w:t>en</w:t>
      </w:r>
      <w:r w:rsidRPr="001C57F1">
        <w:rPr>
          <w:b/>
          <w:bCs/>
          <w:sz w:val="24"/>
          <w:szCs w:val="24"/>
        </w:rPr>
        <w:t xml:space="preserve"> m</w:t>
      </w:r>
      <w:r w:rsidR="00D1606E" w:rsidRPr="001C57F1">
        <w:rPr>
          <w:b/>
          <w:bCs/>
          <w:sz w:val="24"/>
          <w:szCs w:val="24"/>
        </w:rPr>
        <w:t>eldpunt ‘vermoeden zorgfraude’</w:t>
      </w:r>
      <w:r w:rsidR="001C57F1" w:rsidRPr="001C57F1">
        <w:rPr>
          <w:b/>
          <w:bCs/>
          <w:sz w:val="24"/>
          <w:szCs w:val="24"/>
        </w:rPr>
        <w:t xml:space="preserve"> </w:t>
      </w:r>
    </w:p>
    <w:p w14:paraId="798883A8" w14:textId="77777777" w:rsidR="00D1606E" w:rsidRDefault="00D1606E" w:rsidP="00D1606E">
      <w:pPr>
        <w:pStyle w:val="Geenafstand"/>
        <w:spacing w:line="260" w:lineRule="atLeast"/>
      </w:pPr>
    </w:p>
    <w:p w14:paraId="34367876" w14:textId="744D72FF" w:rsidR="002E650E" w:rsidRPr="006662B6" w:rsidRDefault="007C3683" w:rsidP="00E26919">
      <w:pPr>
        <w:pStyle w:val="Geenafstand"/>
        <w:spacing w:line="260" w:lineRule="atLeast"/>
        <w:rPr>
          <w:b/>
        </w:rPr>
      </w:pPr>
      <w:r w:rsidRPr="006662B6">
        <w:rPr>
          <w:b/>
        </w:rPr>
        <w:t>Hu</w:t>
      </w:r>
      <w:r w:rsidR="00B56CA7" w:rsidRPr="006662B6">
        <w:rPr>
          <w:b/>
        </w:rPr>
        <w:t xml:space="preserve">ishoudelijke hulp voor ouderen. </w:t>
      </w:r>
      <w:r w:rsidR="00734C74" w:rsidRPr="006662B6">
        <w:rPr>
          <w:b/>
        </w:rPr>
        <w:t>Begeleiding</w:t>
      </w:r>
      <w:r w:rsidR="00FF3B62" w:rsidRPr="006662B6">
        <w:rPr>
          <w:b/>
        </w:rPr>
        <w:t xml:space="preserve">, </w:t>
      </w:r>
      <w:r w:rsidR="00734C74" w:rsidRPr="006662B6">
        <w:rPr>
          <w:b/>
        </w:rPr>
        <w:t>therapie</w:t>
      </w:r>
      <w:r w:rsidR="00B56CA7" w:rsidRPr="006662B6">
        <w:rPr>
          <w:b/>
        </w:rPr>
        <w:t xml:space="preserve"> en</w:t>
      </w:r>
      <w:r w:rsidR="00FF3B62" w:rsidRPr="006662B6">
        <w:rPr>
          <w:b/>
        </w:rPr>
        <w:t xml:space="preserve"> logeeropvang </w:t>
      </w:r>
      <w:r w:rsidR="00734C74" w:rsidRPr="006662B6">
        <w:rPr>
          <w:b/>
        </w:rPr>
        <w:t xml:space="preserve">voor </w:t>
      </w:r>
      <w:r w:rsidR="006662B6" w:rsidRPr="006662B6">
        <w:rPr>
          <w:b/>
        </w:rPr>
        <w:t xml:space="preserve">kinderen en jongeren. Of vervoer naar de </w:t>
      </w:r>
      <w:r w:rsidR="00734C74" w:rsidRPr="006662B6">
        <w:rPr>
          <w:b/>
        </w:rPr>
        <w:t>dagbesteding</w:t>
      </w:r>
      <w:r w:rsidR="00B56CA7" w:rsidRPr="006662B6">
        <w:rPr>
          <w:b/>
        </w:rPr>
        <w:t xml:space="preserve">. </w:t>
      </w:r>
      <w:r w:rsidR="00734C74" w:rsidRPr="006662B6">
        <w:rPr>
          <w:b/>
        </w:rPr>
        <w:t xml:space="preserve">Voor het aanvragen van zorg en begeleiding in huis of dichtbij huis kunnen inwoners terecht bij de gemeente. Het </w:t>
      </w:r>
      <w:r w:rsidR="00FF3B62" w:rsidRPr="006662B6">
        <w:rPr>
          <w:b/>
        </w:rPr>
        <w:t xml:space="preserve">nieuwe </w:t>
      </w:r>
      <w:r w:rsidR="00734C74" w:rsidRPr="006662B6">
        <w:rPr>
          <w:b/>
        </w:rPr>
        <w:t xml:space="preserve">meldpunt ‘vermoeden zorgfraude’ </w:t>
      </w:r>
      <w:r w:rsidR="00FF3B62" w:rsidRPr="006662B6">
        <w:rPr>
          <w:b/>
        </w:rPr>
        <w:t>helpt om oneerlijk gebruik</w:t>
      </w:r>
      <w:r w:rsidR="009B4DBA">
        <w:rPr>
          <w:b/>
        </w:rPr>
        <w:t xml:space="preserve"> door inwoners of zorgaanbieders</w:t>
      </w:r>
      <w:r w:rsidR="00FF3B62" w:rsidRPr="006662B6">
        <w:rPr>
          <w:b/>
        </w:rPr>
        <w:t xml:space="preserve"> tegen te gaan. </w:t>
      </w:r>
      <w:r w:rsidR="0082730E" w:rsidRPr="006662B6">
        <w:rPr>
          <w:b/>
        </w:rPr>
        <w:t>“</w:t>
      </w:r>
      <w:r w:rsidR="00734C74" w:rsidRPr="006662B6">
        <w:rPr>
          <w:b/>
        </w:rPr>
        <w:t>Wij hebben extra ogen en oren nodig</w:t>
      </w:r>
      <w:r w:rsidR="00FF3B62" w:rsidRPr="006662B6">
        <w:rPr>
          <w:b/>
        </w:rPr>
        <w:t xml:space="preserve"> om te zien dat het geld goed wordt besteed</w:t>
      </w:r>
      <w:r w:rsidR="0082730E" w:rsidRPr="006662B6">
        <w:rPr>
          <w:b/>
        </w:rPr>
        <w:t>”</w:t>
      </w:r>
      <w:r w:rsidR="00FF3B62" w:rsidRPr="006662B6">
        <w:rPr>
          <w:b/>
        </w:rPr>
        <w:t xml:space="preserve">, </w:t>
      </w:r>
      <w:r w:rsidR="00AC577C" w:rsidRPr="006662B6">
        <w:rPr>
          <w:b/>
        </w:rPr>
        <w:t xml:space="preserve">legt </w:t>
      </w:r>
      <w:r w:rsidR="003073FF" w:rsidRPr="006662B6">
        <w:rPr>
          <w:b/>
        </w:rPr>
        <w:t xml:space="preserve">de Goudse </w:t>
      </w:r>
      <w:r w:rsidR="00FF3B62" w:rsidRPr="006662B6">
        <w:rPr>
          <w:b/>
        </w:rPr>
        <w:t>wethouder Corine Dijkstra</w:t>
      </w:r>
      <w:r w:rsidR="00AC577C" w:rsidRPr="006662B6">
        <w:rPr>
          <w:b/>
        </w:rPr>
        <w:t xml:space="preserve"> uit</w:t>
      </w:r>
      <w:r w:rsidR="00FF3B62" w:rsidRPr="006662B6">
        <w:rPr>
          <w:b/>
        </w:rPr>
        <w:t>.</w:t>
      </w:r>
    </w:p>
    <w:p w14:paraId="37C72EAA" w14:textId="77777777" w:rsidR="002E650E" w:rsidRPr="006662B6" w:rsidRDefault="002E650E" w:rsidP="002E650E">
      <w:pPr>
        <w:pStyle w:val="Geenafstand"/>
        <w:spacing w:line="260" w:lineRule="atLeast"/>
      </w:pPr>
    </w:p>
    <w:p w14:paraId="0D35D06C" w14:textId="02897431" w:rsidR="002E650E" w:rsidRPr="006662B6" w:rsidRDefault="002E650E" w:rsidP="002E650E">
      <w:pPr>
        <w:pStyle w:val="Geenafstand"/>
        <w:spacing w:line="260" w:lineRule="atLeast"/>
        <w:rPr>
          <w:bCs/>
          <w:sz w:val="20"/>
          <w:szCs w:val="20"/>
        </w:rPr>
      </w:pPr>
      <w:r w:rsidRPr="006662B6">
        <w:rPr>
          <w:bCs/>
          <w:sz w:val="20"/>
          <w:szCs w:val="20"/>
        </w:rPr>
        <w:t xml:space="preserve">“Ik heb groot vertrouwen in het grootste deel van onze </w:t>
      </w:r>
      <w:r w:rsidR="009B4DBA">
        <w:rPr>
          <w:bCs/>
          <w:sz w:val="20"/>
          <w:szCs w:val="20"/>
        </w:rPr>
        <w:t>zorgaanbieders en zorggebruikers</w:t>
      </w:r>
      <w:r w:rsidRPr="006662B6">
        <w:rPr>
          <w:bCs/>
          <w:sz w:val="20"/>
          <w:szCs w:val="20"/>
        </w:rPr>
        <w:t>”, benadrukt de wethouder. “Maar het komt helaas ook voor dat zorggeld onrechtmatig wordt besteed, zo blijkt onder andere uit onderzoek van het landelijke Informatie Knooppunt Zorgfraude (IKZ). Ik kan en wil dat niet voor mijn vera</w:t>
      </w:r>
      <w:r w:rsidR="00B56CA7" w:rsidRPr="006662B6">
        <w:rPr>
          <w:bCs/>
          <w:sz w:val="20"/>
          <w:szCs w:val="20"/>
        </w:rPr>
        <w:t xml:space="preserve">ntwoording nemen. Daarom </w:t>
      </w:r>
      <w:r w:rsidRPr="006662B6">
        <w:rPr>
          <w:bCs/>
          <w:sz w:val="20"/>
          <w:szCs w:val="20"/>
        </w:rPr>
        <w:t>we</w:t>
      </w:r>
      <w:r w:rsidR="00E26919" w:rsidRPr="006662B6">
        <w:rPr>
          <w:bCs/>
          <w:sz w:val="20"/>
          <w:szCs w:val="20"/>
        </w:rPr>
        <w:t>rkt onze regionale inkooporganisatie</w:t>
      </w:r>
      <w:r w:rsidRPr="006662B6">
        <w:rPr>
          <w:bCs/>
          <w:sz w:val="20"/>
          <w:szCs w:val="20"/>
        </w:rPr>
        <w:t xml:space="preserve"> al enige tijd aan een programma gericht op de rechtmatigheid en de kwaliteit van de zorg</w:t>
      </w:r>
      <w:r w:rsidR="00E26919" w:rsidRPr="006662B6">
        <w:rPr>
          <w:bCs/>
          <w:sz w:val="20"/>
          <w:szCs w:val="20"/>
        </w:rPr>
        <w:t xml:space="preserve">. </w:t>
      </w:r>
      <w:r w:rsidRPr="006662B6">
        <w:rPr>
          <w:bCs/>
          <w:sz w:val="20"/>
          <w:szCs w:val="20"/>
        </w:rPr>
        <w:t>Onderdeel van dit programma is het meldpunt ‘vermoeden zorgfraude’ dat de</w:t>
      </w:r>
      <w:r w:rsidR="00E26919" w:rsidRPr="006662B6">
        <w:rPr>
          <w:bCs/>
          <w:sz w:val="20"/>
          <w:szCs w:val="20"/>
        </w:rPr>
        <w:t>ze week van start gaat</w:t>
      </w:r>
      <w:r w:rsidRPr="006662B6">
        <w:rPr>
          <w:bCs/>
          <w:sz w:val="20"/>
          <w:szCs w:val="20"/>
        </w:rPr>
        <w:t>.</w:t>
      </w:r>
      <w:r w:rsidR="00E26919" w:rsidRPr="006662B6">
        <w:rPr>
          <w:bCs/>
          <w:sz w:val="20"/>
          <w:szCs w:val="20"/>
        </w:rPr>
        <w:t>”</w:t>
      </w:r>
    </w:p>
    <w:p w14:paraId="648974E2" w14:textId="0F5FEF7E" w:rsidR="002E650E" w:rsidRPr="006662B6" w:rsidRDefault="002E650E" w:rsidP="002E650E">
      <w:pPr>
        <w:pStyle w:val="Geenafstand"/>
        <w:spacing w:line="260" w:lineRule="atLeast"/>
        <w:rPr>
          <w:bCs/>
          <w:sz w:val="20"/>
          <w:szCs w:val="20"/>
        </w:rPr>
      </w:pPr>
    </w:p>
    <w:p w14:paraId="58012496" w14:textId="318225EF" w:rsidR="004E0406" w:rsidRPr="006662B6" w:rsidRDefault="004E0406" w:rsidP="002E650E">
      <w:pPr>
        <w:pStyle w:val="Geenafstand"/>
        <w:spacing w:line="260" w:lineRule="atLeast"/>
        <w:rPr>
          <w:b/>
          <w:bCs/>
        </w:rPr>
      </w:pPr>
      <w:r w:rsidRPr="006662B6">
        <w:rPr>
          <w:b/>
          <w:bCs/>
        </w:rPr>
        <w:t>Melding maken</w:t>
      </w:r>
    </w:p>
    <w:p w14:paraId="591B86C4" w14:textId="77777777" w:rsidR="006E3AAC" w:rsidRPr="006662B6" w:rsidRDefault="00433CFC" w:rsidP="00E26919">
      <w:pPr>
        <w:pStyle w:val="Geenafstand"/>
        <w:spacing w:line="260" w:lineRule="atLeast"/>
        <w:rPr>
          <w:sz w:val="20"/>
          <w:szCs w:val="20"/>
        </w:rPr>
      </w:pPr>
      <w:r w:rsidRPr="006662B6">
        <w:rPr>
          <w:sz w:val="20"/>
          <w:szCs w:val="20"/>
        </w:rPr>
        <w:t>Het meldpunt is ingericht voor i</w:t>
      </w:r>
      <w:r w:rsidR="00CE6D7E" w:rsidRPr="006662B6">
        <w:rPr>
          <w:sz w:val="20"/>
          <w:szCs w:val="20"/>
        </w:rPr>
        <w:t>nwon</w:t>
      </w:r>
      <w:r w:rsidRPr="006662B6">
        <w:rPr>
          <w:sz w:val="20"/>
          <w:szCs w:val="20"/>
        </w:rPr>
        <w:t xml:space="preserve">ers, </w:t>
      </w:r>
      <w:r w:rsidR="00CE6D7E" w:rsidRPr="006662B6">
        <w:rPr>
          <w:sz w:val="20"/>
          <w:szCs w:val="20"/>
        </w:rPr>
        <w:t>zorgaanbieders, verwijzer</w:t>
      </w:r>
      <w:r w:rsidRPr="006662B6">
        <w:rPr>
          <w:sz w:val="20"/>
          <w:szCs w:val="20"/>
        </w:rPr>
        <w:t xml:space="preserve">s en scholen afkomstig </w:t>
      </w:r>
      <w:r w:rsidR="00CE6D7E" w:rsidRPr="006662B6">
        <w:rPr>
          <w:sz w:val="20"/>
          <w:szCs w:val="20"/>
        </w:rPr>
        <w:t xml:space="preserve">uit Bodegraven-Reeuwijk, Gouda, Krimpenerwaard, Waddinxveen en </w:t>
      </w:r>
      <w:r w:rsidRPr="006662B6">
        <w:rPr>
          <w:sz w:val="20"/>
          <w:szCs w:val="20"/>
        </w:rPr>
        <w:t xml:space="preserve">Zuidplas. Zij </w:t>
      </w:r>
      <w:r w:rsidR="006E3AAC" w:rsidRPr="006662B6">
        <w:rPr>
          <w:sz w:val="20"/>
          <w:szCs w:val="20"/>
        </w:rPr>
        <w:t xml:space="preserve">kunnen via de website van hun gemeente </w:t>
      </w:r>
      <w:r w:rsidR="002E650E" w:rsidRPr="006662B6">
        <w:rPr>
          <w:sz w:val="20"/>
          <w:szCs w:val="20"/>
        </w:rPr>
        <w:t>een melding maken van (mogelijk) onjuist gebruik van het persoonsg</w:t>
      </w:r>
      <w:r w:rsidR="004E0406" w:rsidRPr="006662B6">
        <w:rPr>
          <w:sz w:val="20"/>
          <w:szCs w:val="20"/>
        </w:rPr>
        <w:t>ebonden budget of zorg in natura</w:t>
      </w:r>
      <w:r w:rsidR="002E650E" w:rsidRPr="006662B6">
        <w:rPr>
          <w:sz w:val="20"/>
          <w:szCs w:val="20"/>
        </w:rPr>
        <w:t xml:space="preserve">. </w:t>
      </w:r>
    </w:p>
    <w:p w14:paraId="55008649" w14:textId="100DE58C" w:rsidR="00CE6D7E" w:rsidRPr="006662B6" w:rsidRDefault="00E26919" w:rsidP="00E26919">
      <w:pPr>
        <w:pStyle w:val="Geenafstand"/>
        <w:spacing w:line="260" w:lineRule="atLeast"/>
        <w:rPr>
          <w:sz w:val="20"/>
          <w:szCs w:val="20"/>
        </w:rPr>
      </w:pPr>
      <w:r w:rsidRPr="006662B6">
        <w:rPr>
          <w:sz w:val="20"/>
          <w:szCs w:val="20"/>
        </w:rPr>
        <w:t>Mogelijke situaties die kunnen wijzen op zorgfraude zijn onder meer:</w:t>
      </w:r>
    </w:p>
    <w:p w14:paraId="0A994728" w14:textId="32014963" w:rsidR="00CE6D7E" w:rsidRPr="003A686C" w:rsidRDefault="003A686C" w:rsidP="003A686C">
      <w:pPr>
        <w:pStyle w:val="Geenafstand"/>
        <w:numPr>
          <w:ilvl w:val="0"/>
          <w:numId w:val="3"/>
        </w:numPr>
        <w:spacing w:line="260" w:lineRule="atLeast"/>
        <w:rPr>
          <w:sz w:val="20"/>
          <w:szCs w:val="20"/>
        </w:rPr>
      </w:pPr>
      <w:r>
        <w:rPr>
          <w:sz w:val="20"/>
          <w:szCs w:val="20"/>
        </w:rPr>
        <w:t xml:space="preserve">een aanbieder </w:t>
      </w:r>
      <w:r w:rsidR="00CE6D7E" w:rsidRPr="006662B6">
        <w:rPr>
          <w:sz w:val="20"/>
          <w:szCs w:val="20"/>
        </w:rPr>
        <w:t xml:space="preserve">declareert </w:t>
      </w:r>
      <w:r>
        <w:rPr>
          <w:sz w:val="20"/>
          <w:szCs w:val="20"/>
        </w:rPr>
        <w:t xml:space="preserve">zorg </w:t>
      </w:r>
      <w:r w:rsidR="00E26919" w:rsidRPr="006662B6">
        <w:rPr>
          <w:sz w:val="20"/>
          <w:szCs w:val="20"/>
        </w:rPr>
        <w:t xml:space="preserve">zonder dat er zorg </w:t>
      </w:r>
      <w:r w:rsidR="00CE6D7E" w:rsidRPr="006662B6">
        <w:rPr>
          <w:sz w:val="20"/>
          <w:szCs w:val="20"/>
        </w:rPr>
        <w:t>is geleverd</w:t>
      </w:r>
      <w:r w:rsidR="00433CFC" w:rsidRPr="006662B6">
        <w:rPr>
          <w:sz w:val="20"/>
          <w:szCs w:val="20"/>
        </w:rPr>
        <w:t>;</w:t>
      </w:r>
    </w:p>
    <w:p w14:paraId="03F3C044" w14:textId="6FB07EE1" w:rsidR="00CE6D7E" w:rsidRDefault="00433CFC" w:rsidP="00CE6D7E">
      <w:pPr>
        <w:pStyle w:val="Geenafstand"/>
        <w:numPr>
          <w:ilvl w:val="0"/>
          <w:numId w:val="2"/>
        </w:numPr>
        <w:spacing w:line="260" w:lineRule="atLeast"/>
        <w:rPr>
          <w:sz w:val="20"/>
          <w:szCs w:val="20"/>
        </w:rPr>
      </w:pPr>
      <w:r w:rsidRPr="006662B6">
        <w:rPr>
          <w:sz w:val="20"/>
          <w:szCs w:val="20"/>
        </w:rPr>
        <w:t xml:space="preserve">een </w:t>
      </w:r>
      <w:r w:rsidR="006662B6" w:rsidRPr="006662B6">
        <w:rPr>
          <w:sz w:val="20"/>
          <w:szCs w:val="20"/>
        </w:rPr>
        <w:t>aanbieder</w:t>
      </w:r>
      <w:r w:rsidR="00CE6D7E" w:rsidRPr="006662B6">
        <w:rPr>
          <w:sz w:val="20"/>
          <w:szCs w:val="20"/>
        </w:rPr>
        <w:t xml:space="preserve"> pakt klachten over de kwalitei</w:t>
      </w:r>
      <w:r w:rsidR="003A686C">
        <w:rPr>
          <w:sz w:val="20"/>
          <w:szCs w:val="20"/>
        </w:rPr>
        <w:t>t van de geleverde zorg niet op;</w:t>
      </w:r>
    </w:p>
    <w:p w14:paraId="588493B7" w14:textId="51ABAF47" w:rsidR="003A686C" w:rsidRDefault="003A686C" w:rsidP="00CE6D7E">
      <w:pPr>
        <w:pStyle w:val="Geenafstand"/>
        <w:numPr>
          <w:ilvl w:val="0"/>
          <w:numId w:val="2"/>
        </w:numPr>
        <w:spacing w:line="260" w:lineRule="atLeast"/>
        <w:rPr>
          <w:sz w:val="20"/>
          <w:szCs w:val="20"/>
        </w:rPr>
      </w:pPr>
      <w:r>
        <w:rPr>
          <w:sz w:val="20"/>
          <w:szCs w:val="20"/>
        </w:rPr>
        <w:t>een budgethouder laat zorg betalen die niet geleverd is;</w:t>
      </w:r>
    </w:p>
    <w:p w14:paraId="706C6727" w14:textId="61006FED" w:rsidR="003A686C" w:rsidRPr="006662B6" w:rsidRDefault="003A686C" w:rsidP="00CE6D7E">
      <w:pPr>
        <w:pStyle w:val="Geenafstand"/>
        <w:numPr>
          <w:ilvl w:val="0"/>
          <w:numId w:val="2"/>
        </w:numPr>
        <w:spacing w:line="260" w:lineRule="atLeast"/>
        <w:rPr>
          <w:sz w:val="20"/>
          <w:szCs w:val="20"/>
        </w:rPr>
      </w:pPr>
      <w:r>
        <w:rPr>
          <w:sz w:val="20"/>
          <w:szCs w:val="20"/>
        </w:rPr>
        <w:t>een aanbieder levert meer zorg dan nodig is.</w:t>
      </w:r>
    </w:p>
    <w:p w14:paraId="3AD828A2" w14:textId="77777777" w:rsidR="00CE6D7E" w:rsidRPr="006662B6" w:rsidRDefault="00CE6D7E" w:rsidP="00D1606E">
      <w:pPr>
        <w:pStyle w:val="Geenafstand"/>
        <w:spacing w:line="260" w:lineRule="atLeast"/>
        <w:rPr>
          <w:sz w:val="20"/>
          <w:szCs w:val="20"/>
        </w:rPr>
      </w:pPr>
    </w:p>
    <w:p w14:paraId="119BB189" w14:textId="1CF690B7" w:rsidR="00CE6D7E" w:rsidRPr="003A686C" w:rsidRDefault="00CE6D7E" w:rsidP="00D1606E">
      <w:pPr>
        <w:pStyle w:val="Geenafstand"/>
        <w:spacing w:line="260" w:lineRule="atLeast"/>
      </w:pPr>
      <w:r w:rsidRPr="003A686C">
        <w:rPr>
          <w:b/>
        </w:rPr>
        <w:t>Beter besteden zorggeld</w:t>
      </w:r>
    </w:p>
    <w:p w14:paraId="18C372C8" w14:textId="77CEC8DC" w:rsidR="00D1606E" w:rsidRPr="006662B6" w:rsidRDefault="00CE6D7E" w:rsidP="00D1606E">
      <w:pPr>
        <w:pStyle w:val="Geenafstand"/>
        <w:spacing w:line="260" w:lineRule="atLeast"/>
        <w:rPr>
          <w:rFonts w:cs="Arial"/>
          <w:sz w:val="20"/>
          <w:szCs w:val="20"/>
        </w:rPr>
      </w:pPr>
      <w:r w:rsidRPr="006662B6">
        <w:rPr>
          <w:rFonts w:cs="Arial"/>
          <w:sz w:val="20"/>
          <w:szCs w:val="20"/>
        </w:rPr>
        <w:t>Ook veel gemeenten in andere regio’s beschikken over een meldpunt. Het samenbrengen van die informatie maakt een landelijke aanpak mogelijk. In de regio Midden-Holland worden de meldingen</w:t>
      </w:r>
      <w:r w:rsidR="006E3AAC" w:rsidRPr="006662B6">
        <w:rPr>
          <w:rFonts w:cs="Arial"/>
          <w:sz w:val="20"/>
          <w:szCs w:val="20"/>
        </w:rPr>
        <w:t xml:space="preserve"> behandeld door </w:t>
      </w:r>
      <w:r w:rsidR="009B4DBA">
        <w:rPr>
          <w:rFonts w:cs="Arial"/>
          <w:sz w:val="20"/>
          <w:szCs w:val="20"/>
        </w:rPr>
        <w:t xml:space="preserve">een speciale </w:t>
      </w:r>
      <w:r w:rsidR="00433CFC" w:rsidRPr="006662B6">
        <w:rPr>
          <w:rFonts w:cs="Arial"/>
          <w:sz w:val="20"/>
          <w:szCs w:val="20"/>
        </w:rPr>
        <w:t xml:space="preserve">toezichthouder </w:t>
      </w:r>
      <w:proofErr w:type="spellStart"/>
      <w:r w:rsidR="00433CFC" w:rsidRPr="006662B6">
        <w:rPr>
          <w:rFonts w:cs="Arial"/>
          <w:sz w:val="20"/>
          <w:szCs w:val="20"/>
        </w:rPr>
        <w:t>Wmo</w:t>
      </w:r>
      <w:proofErr w:type="spellEnd"/>
      <w:r w:rsidR="00433CFC" w:rsidRPr="006662B6">
        <w:rPr>
          <w:rFonts w:cs="Arial"/>
          <w:sz w:val="20"/>
          <w:szCs w:val="20"/>
        </w:rPr>
        <w:t xml:space="preserve">/jeugdwet. </w:t>
      </w:r>
      <w:r w:rsidR="006E3AAC" w:rsidRPr="006662B6">
        <w:rPr>
          <w:rFonts w:cs="Arial"/>
          <w:sz w:val="20"/>
          <w:szCs w:val="20"/>
        </w:rPr>
        <w:t>Wethouder Dijkstra is blij met de komst van het meldpunt: “H</w:t>
      </w:r>
      <w:r w:rsidR="009B4DBA">
        <w:rPr>
          <w:rFonts w:cs="Arial"/>
          <w:sz w:val="20"/>
          <w:szCs w:val="20"/>
        </w:rPr>
        <w:t xml:space="preserve">et </w:t>
      </w:r>
      <w:r w:rsidR="00A0060A" w:rsidRPr="006662B6">
        <w:rPr>
          <w:rFonts w:cs="Arial"/>
          <w:sz w:val="20"/>
          <w:szCs w:val="20"/>
        </w:rPr>
        <w:t>oneerlijk besteden va</w:t>
      </w:r>
      <w:r w:rsidR="00B56CA7" w:rsidRPr="006662B6">
        <w:rPr>
          <w:rFonts w:cs="Arial"/>
          <w:sz w:val="20"/>
          <w:szCs w:val="20"/>
        </w:rPr>
        <w:t>n zorggeld</w:t>
      </w:r>
      <w:r w:rsidR="009B4DBA">
        <w:rPr>
          <w:rFonts w:cs="Arial"/>
          <w:sz w:val="20"/>
          <w:szCs w:val="20"/>
        </w:rPr>
        <w:t xml:space="preserve"> is een vorm van onrecht waar </w:t>
      </w:r>
      <w:r w:rsidR="00A0060A" w:rsidRPr="006662B6">
        <w:rPr>
          <w:rFonts w:cs="Arial"/>
          <w:sz w:val="20"/>
          <w:szCs w:val="20"/>
        </w:rPr>
        <w:t>de cliënten, de in</w:t>
      </w:r>
      <w:r w:rsidR="009B4DBA">
        <w:rPr>
          <w:rFonts w:cs="Arial"/>
          <w:sz w:val="20"/>
          <w:szCs w:val="20"/>
        </w:rPr>
        <w:t xml:space="preserve">woners in onze regio, </w:t>
      </w:r>
      <w:r w:rsidR="00A0060A" w:rsidRPr="006662B6">
        <w:rPr>
          <w:rFonts w:cs="Arial"/>
          <w:sz w:val="20"/>
          <w:szCs w:val="20"/>
        </w:rPr>
        <w:t>de dupe van</w:t>
      </w:r>
      <w:r w:rsidR="009B4DBA">
        <w:rPr>
          <w:rFonts w:cs="Arial"/>
          <w:sz w:val="20"/>
          <w:szCs w:val="20"/>
        </w:rPr>
        <w:t xml:space="preserve"> zijn</w:t>
      </w:r>
      <w:r w:rsidR="00A0060A" w:rsidRPr="006662B6">
        <w:rPr>
          <w:rFonts w:cs="Arial"/>
          <w:sz w:val="20"/>
          <w:szCs w:val="20"/>
        </w:rPr>
        <w:t>.</w:t>
      </w:r>
      <w:r w:rsidR="00746165" w:rsidRPr="006662B6">
        <w:rPr>
          <w:rFonts w:cs="Arial"/>
          <w:sz w:val="20"/>
          <w:szCs w:val="20"/>
        </w:rPr>
        <w:t xml:space="preserve">” </w:t>
      </w:r>
      <w:r w:rsidR="009B4DBA">
        <w:rPr>
          <w:rFonts w:cs="Arial"/>
          <w:sz w:val="20"/>
          <w:szCs w:val="20"/>
        </w:rPr>
        <w:t>De t</w:t>
      </w:r>
      <w:r w:rsidR="006E4ED8">
        <w:rPr>
          <w:rFonts w:cs="Arial"/>
          <w:sz w:val="20"/>
          <w:szCs w:val="20"/>
        </w:rPr>
        <w:t xml:space="preserve">oezichthouder </w:t>
      </w:r>
      <w:r w:rsidR="00A0060A" w:rsidRPr="006662B6">
        <w:rPr>
          <w:rFonts w:cs="Arial"/>
          <w:sz w:val="20"/>
          <w:szCs w:val="20"/>
        </w:rPr>
        <w:t>voegt hi</w:t>
      </w:r>
      <w:r w:rsidR="00BA1944" w:rsidRPr="006662B6">
        <w:rPr>
          <w:rFonts w:cs="Arial"/>
          <w:sz w:val="20"/>
          <w:szCs w:val="20"/>
        </w:rPr>
        <w:t>eraan toe</w:t>
      </w:r>
      <w:r w:rsidR="00A0060A" w:rsidRPr="006662B6">
        <w:rPr>
          <w:rFonts w:cs="Arial"/>
          <w:sz w:val="20"/>
          <w:szCs w:val="20"/>
        </w:rPr>
        <w:t xml:space="preserve">: </w:t>
      </w:r>
      <w:r w:rsidR="00746165" w:rsidRPr="006662B6">
        <w:rPr>
          <w:rFonts w:cs="Arial"/>
          <w:sz w:val="20"/>
          <w:szCs w:val="20"/>
        </w:rPr>
        <w:t>“</w:t>
      </w:r>
      <w:r w:rsidR="00D1606E" w:rsidRPr="006662B6">
        <w:rPr>
          <w:rFonts w:cs="Arial"/>
          <w:sz w:val="20"/>
          <w:szCs w:val="20"/>
        </w:rPr>
        <w:t>Niet al het onjuiste gebruik van geld</w:t>
      </w:r>
      <w:r w:rsidR="00746165" w:rsidRPr="006662B6">
        <w:rPr>
          <w:rFonts w:cs="Arial"/>
          <w:sz w:val="20"/>
          <w:szCs w:val="20"/>
        </w:rPr>
        <w:t xml:space="preserve"> </w:t>
      </w:r>
      <w:r w:rsidR="00D1606E" w:rsidRPr="006662B6">
        <w:rPr>
          <w:rFonts w:cs="Arial"/>
          <w:sz w:val="20"/>
          <w:szCs w:val="20"/>
        </w:rPr>
        <w:t>is meteen fraude</w:t>
      </w:r>
      <w:r w:rsidR="00746165" w:rsidRPr="006662B6">
        <w:rPr>
          <w:rFonts w:cs="Arial"/>
          <w:sz w:val="20"/>
          <w:szCs w:val="20"/>
        </w:rPr>
        <w:t>. H</w:t>
      </w:r>
      <w:r w:rsidR="00D1606E" w:rsidRPr="006662B6">
        <w:rPr>
          <w:rFonts w:cs="Arial"/>
          <w:sz w:val="20"/>
          <w:szCs w:val="20"/>
        </w:rPr>
        <w:t>et kan ook gaan om een fout die</w:t>
      </w:r>
      <w:r w:rsidR="00746165" w:rsidRPr="006662B6">
        <w:rPr>
          <w:rFonts w:cs="Arial"/>
          <w:sz w:val="20"/>
          <w:szCs w:val="20"/>
        </w:rPr>
        <w:t xml:space="preserve"> </w:t>
      </w:r>
      <w:r w:rsidR="00D1606E" w:rsidRPr="006662B6">
        <w:rPr>
          <w:rFonts w:cs="Arial"/>
          <w:sz w:val="20"/>
          <w:szCs w:val="20"/>
        </w:rPr>
        <w:t>hersteld kan worden.</w:t>
      </w:r>
      <w:r w:rsidR="00746165" w:rsidRPr="006662B6">
        <w:rPr>
          <w:rFonts w:cs="Arial"/>
          <w:sz w:val="20"/>
          <w:szCs w:val="20"/>
        </w:rPr>
        <w:t xml:space="preserve"> </w:t>
      </w:r>
      <w:r w:rsidR="00BA1944" w:rsidRPr="006662B6">
        <w:rPr>
          <w:rFonts w:cs="Arial"/>
          <w:sz w:val="20"/>
          <w:szCs w:val="20"/>
        </w:rPr>
        <w:t>Omdat wij niet alles kunnen</w:t>
      </w:r>
      <w:r w:rsidR="00433CFC" w:rsidRPr="006662B6">
        <w:rPr>
          <w:rFonts w:cs="Arial"/>
          <w:sz w:val="20"/>
          <w:szCs w:val="20"/>
        </w:rPr>
        <w:t xml:space="preserve"> zien en controleren, dragen </w:t>
      </w:r>
      <w:r w:rsidR="00BA1944" w:rsidRPr="006662B6">
        <w:rPr>
          <w:rFonts w:cs="Arial"/>
          <w:sz w:val="20"/>
          <w:szCs w:val="20"/>
        </w:rPr>
        <w:t>meldingen bij aan</w:t>
      </w:r>
      <w:r w:rsidR="0053244D" w:rsidRPr="006662B6">
        <w:rPr>
          <w:rFonts w:cs="Arial"/>
          <w:sz w:val="20"/>
          <w:szCs w:val="20"/>
        </w:rPr>
        <w:t xml:space="preserve"> een betere </w:t>
      </w:r>
      <w:r w:rsidR="00BA1944" w:rsidRPr="006662B6">
        <w:rPr>
          <w:rFonts w:cs="Arial"/>
          <w:sz w:val="20"/>
          <w:szCs w:val="20"/>
        </w:rPr>
        <w:t xml:space="preserve">besteding van het zorggeld.” </w:t>
      </w:r>
    </w:p>
    <w:p w14:paraId="4F36448E" w14:textId="77777777" w:rsidR="006662B6" w:rsidRPr="006662B6" w:rsidRDefault="006662B6" w:rsidP="00D1606E">
      <w:pPr>
        <w:pStyle w:val="Geenafstand"/>
        <w:spacing w:line="260" w:lineRule="atLeast"/>
        <w:rPr>
          <w:rFonts w:cs="Arial"/>
          <w:sz w:val="20"/>
          <w:szCs w:val="20"/>
        </w:rPr>
      </w:pPr>
    </w:p>
    <w:p w14:paraId="4EE086FB" w14:textId="27CAA363" w:rsidR="00CE6D7E" w:rsidRPr="006662B6" w:rsidRDefault="00CE6D7E" w:rsidP="00D1606E">
      <w:pPr>
        <w:pStyle w:val="Geenafstand"/>
        <w:spacing w:line="260" w:lineRule="atLeast"/>
        <w:rPr>
          <w:rFonts w:cs="Arial"/>
          <w:i/>
          <w:sz w:val="20"/>
          <w:szCs w:val="20"/>
        </w:rPr>
      </w:pPr>
      <w:r w:rsidRPr="006662B6">
        <w:rPr>
          <w:rFonts w:cs="Arial"/>
          <w:i/>
          <w:sz w:val="20"/>
          <w:szCs w:val="20"/>
        </w:rPr>
        <w:t>Meer informatie over het meldpunt is te vinden op www.nsdmh.nl/toezicht</w:t>
      </w:r>
    </w:p>
    <w:p w14:paraId="1D171922" w14:textId="77777777" w:rsidR="00D1606E" w:rsidRPr="006662B6" w:rsidRDefault="00D1606E" w:rsidP="00D1606E">
      <w:pPr>
        <w:pStyle w:val="Geenafstand"/>
        <w:spacing w:line="260" w:lineRule="atLeast"/>
        <w:rPr>
          <w:rFonts w:cs="Arial"/>
          <w:sz w:val="20"/>
          <w:szCs w:val="20"/>
        </w:rPr>
      </w:pPr>
    </w:p>
    <w:p w14:paraId="3876B537" w14:textId="77777777" w:rsidR="00E446F9" w:rsidRPr="006662B6" w:rsidRDefault="00E446F9" w:rsidP="00E446F9">
      <w:pPr>
        <w:pBdr>
          <w:top w:val="single" w:sz="4" w:space="1" w:color="auto"/>
        </w:pBdr>
        <w:spacing w:line="260" w:lineRule="atLeast"/>
        <w:rPr>
          <w:rFonts w:asciiTheme="minorHAnsi" w:hAnsiTheme="minorHAnsi" w:cs="Arial"/>
          <w:b/>
          <w:sz w:val="20"/>
          <w:szCs w:val="20"/>
        </w:rPr>
      </w:pPr>
      <w:r w:rsidRPr="006662B6">
        <w:rPr>
          <w:rFonts w:asciiTheme="minorHAnsi" w:hAnsiTheme="minorHAnsi" w:cs="Arial"/>
          <w:b/>
          <w:sz w:val="20"/>
          <w:szCs w:val="20"/>
        </w:rPr>
        <w:t>Noot voor de redactie:</w:t>
      </w:r>
    </w:p>
    <w:p w14:paraId="3D12DEBD" w14:textId="77777777" w:rsidR="00E446F9" w:rsidRPr="006662B6" w:rsidRDefault="00E446F9" w:rsidP="00E446F9">
      <w:pPr>
        <w:pBdr>
          <w:top w:val="single" w:sz="4" w:space="1" w:color="auto"/>
        </w:pBdr>
        <w:spacing w:line="260" w:lineRule="atLeast"/>
        <w:rPr>
          <w:rFonts w:asciiTheme="minorHAnsi" w:hAnsiTheme="minorHAnsi" w:cs="Arial"/>
          <w:b/>
          <w:sz w:val="20"/>
          <w:szCs w:val="20"/>
        </w:rPr>
      </w:pPr>
    </w:p>
    <w:p w14:paraId="17F7D7BF" w14:textId="0A7CB612" w:rsidR="00D1606E" w:rsidRPr="006662B6" w:rsidRDefault="00E446F9" w:rsidP="00E446F9">
      <w:pPr>
        <w:spacing w:line="260" w:lineRule="atLeast"/>
        <w:rPr>
          <w:rFonts w:asciiTheme="minorHAnsi" w:hAnsiTheme="minorHAnsi" w:cs="Arial"/>
          <w:sz w:val="20"/>
          <w:szCs w:val="20"/>
        </w:rPr>
      </w:pPr>
      <w:r w:rsidRPr="006662B6">
        <w:rPr>
          <w:rFonts w:asciiTheme="minorHAnsi" w:hAnsiTheme="minorHAnsi" w:cs="Arial"/>
          <w:sz w:val="20"/>
          <w:szCs w:val="20"/>
        </w:rPr>
        <w:t>Nadere informatie</w:t>
      </w:r>
      <w:r w:rsidR="00D1606E" w:rsidRPr="006662B6">
        <w:rPr>
          <w:rFonts w:asciiTheme="minorHAnsi" w:hAnsiTheme="minorHAnsi" w:cs="Arial"/>
          <w:sz w:val="20"/>
          <w:szCs w:val="20"/>
        </w:rPr>
        <w:t xml:space="preserve"> over het meldpunt</w:t>
      </w:r>
      <w:r w:rsidRPr="006662B6">
        <w:rPr>
          <w:rFonts w:asciiTheme="minorHAnsi" w:hAnsiTheme="minorHAnsi" w:cs="Arial"/>
          <w:sz w:val="20"/>
          <w:szCs w:val="20"/>
        </w:rPr>
        <w:t xml:space="preserve"> is verkrijgbaar via </w:t>
      </w:r>
      <w:r w:rsidR="006E3AAC" w:rsidRPr="006662B6">
        <w:rPr>
          <w:rFonts w:asciiTheme="minorHAnsi" w:hAnsiTheme="minorHAnsi" w:cs="Arial"/>
          <w:sz w:val="20"/>
          <w:szCs w:val="20"/>
        </w:rPr>
        <w:t>Thomas Rensen (06 - 42100</w:t>
      </w:r>
      <w:r w:rsidR="00D1606E" w:rsidRPr="006662B6">
        <w:rPr>
          <w:rFonts w:asciiTheme="minorHAnsi" w:hAnsiTheme="minorHAnsi" w:cs="Arial"/>
          <w:sz w:val="20"/>
          <w:szCs w:val="20"/>
        </w:rPr>
        <w:t xml:space="preserve">994). </w:t>
      </w:r>
    </w:p>
    <w:p w14:paraId="1A1C811F" w14:textId="7D7FAC9E" w:rsidR="00EF69DE" w:rsidRPr="006662B6" w:rsidRDefault="00D1606E" w:rsidP="006E3AAC">
      <w:pPr>
        <w:spacing w:line="260" w:lineRule="atLeast"/>
        <w:rPr>
          <w:rFonts w:asciiTheme="minorHAnsi" w:hAnsiTheme="minorHAnsi" w:cs="Arial"/>
          <w:sz w:val="20"/>
          <w:szCs w:val="20"/>
        </w:rPr>
      </w:pPr>
      <w:r w:rsidRPr="006662B6">
        <w:rPr>
          <w:rFonts w:asciiTheme="minorHAnsi" w:hAnsiTheme="minorHAnsi" w:cs="Arial"/>
          <w:sz w:val="20"/>
          <w:szCs w:val="20"/>
        </w:rPr>
        <w:t>V</w:t>
      </w:r>
      <w:r w:rsidR="006E3AAC" w:rsidRPr="006662B6">
        <w:rPr>
          <w:rFonts w:asciiTheme="minorHAnsi" w:hAnsiTheme="minorHAnsi" w:cs="Arial"/>
          <w:sz w:val="20"/>
          <w:szCs w:val="20"/>
        </w:rPr>
        <w:t>oor v</w:t>
      </w:r>
      <w:r w:rsidRPr="006662B6">
        <w:rPr>
          <w:rFonts w:asciiTheme="minorHAnsi" w:hAnsiTheme="minorHAnsi" w:cs="Arial"/>
          <w:sz w:val="20"/>
          <w:szCs w:val="20"/>
        </w:rPr>
        <w:t xml:space="preserve">ragen aan </w:t>
      </w:r>
      <w:r w:rsidR="006E3AAC" w:rsidRPr="006662B6">
        <w:rPr>
          <w:rFonts w:asciiTheme="minorHAnsi" w:hAnsiTheme="minorHAnsi" w:cs="Arial"/>
          <w:sz w:val="20"/>
          <w:szCs w:val="20"/>
        </w:rPr>
        <w:t xml:space="preserve">wethouder Dijkstra: </w:t>
      </w:r>
      <w:hyperlink r:id="rId9" w:history="1">
        <w:r w:rsidR="006E3AAC" w:rsidRPr="006662B6">
          <w:rPr>
            <w:rStyle w:val="Hyperlink"/>
            <w:rFonts w:asciiTheme="minorHAnsi" w:hAnsiTheme="minorHAnsi" w:cs="Arial"/>
            <w:sz w:val="20"/>
            <w:szCs w:val="20"/>
          </w:rPr>
          <w:t>communicatie@gouda.nl</w:t>
        </w:r>
      </w:hyperlink>
      <w:r w:rsidR="006E3AAC" w:rsidRPr="006662B6">
        <w:rPr>
          <w:rFonts w:asciiTheme="minorHAnsi" w:hAnsiTheme="minorHAnsi" w:cs="Arial"/>
          <w:sz w:val="20"/>
          <w:szCs w:val="20"/>
        </w:rPr>
        <w:t xml:space="preserve"> 0182 - 589191</w:t>
      </w:r>
      <w:bookmarkStart w:id="0" w:name="_GoBack"/>
      <w:bookmarkEnd w:id="0"/>
    </w:p>
    <w:sectPr w:rsidR="00EF69DE" w:rsidRPr="006662B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6284" w14:textId="77777777" w:rsidR="006E3AAC" w:rsidRDefault="006E3AAC" w:rsidP="00E446F9">
      <w:r>
        <w:separator/>
      </w:r>
    </w:p>
  </w:endnote>
  <w:endnote w:type="continuationSeparator" w:id="0">
    <w:p w14:paraId="7F2DF735" w14:textId="77777777" w:rsidR="006E3AAC" w:rsidRDefault="006E3AAC" w:rsidP="00E4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94A2C" w14:textId="77777777" w:rsidR="006E3AAC" w:rsidRDefault="006E3AAC" w:rsidP="00E446F9">
      <w:r>
        <w:separator/>
      </w:r>
    </w:p>
  </w:footnote>
  <w:footnote w:type="continuationSeparator" w:id="0">
    <w:p w14:paraId="5ADC7B63" w14:textId="77777777" w:rsidR="006E3AAC" w:rsidRDefault="006E3AAC" w:rsidP="00E4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DAA0" w14:textId="77777777" w:rsidR="006E3AAC" w:rsidRDefault="006E3AAC" w:rsidP="00E446F9">
    <w:pPr>
      <w:pStyle w:val="Koptekst"/>
    </w:pPr>
    <w:r>
      <w:rPr>
        <w:noProof/>
        <w:lang w:eastAsia="nl-NL"/>
      </w:rPr>
      <w:drawing>
        <wp:anchor distT="0" distB="0" distL="114300" distR="114300" simplePos="0" relativeHeight="251658240" behindDoc="0" locked="0" layoutInCell="1" allowOverlap="1" wp14:anchorId="1D2D4750" wp14:editId="6D1576F7">
          <wp:simplePos x="0" y="0"/>
          <wp:positionH relativeFrom="margin">
            <wp:posOffset>2752090</wp:posOffset>
          </wp:positionH>
          <wp:positionV relativeFrom="paragraph">
            <wp:posOffset>-59055</wp:posOffset>
          </wp:positionV>
          <wp:extent cx="1018540" cy="359410"/>
          <wp:effectExtent l="0" t="0" r="0" b="254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u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359410"/>
                  </a:xfrm>
                  <a:prstGeom prst="rect">
                    <a:avLst/>
                  </a:prstGeom>
                </pic:spPr>
              </pic:pic>
            </a:graphicData>
          </a:graphic>
        </wp:anchor>
      </w:drawing>
    </w:r>
    <w:r>
      <w:rPr>
        <w:noProof/>
        <w:lang w:eastAsia="nl-NL"/>
      </w:rPr>
      <w:drawing>
        <wp:anchor distT="0" distB="0" distL="114300" distR="114300" simplePos="0" relativeHeight="251659264" behindDoc="0" locked="0" layoutInCell="1" allowOverlap="1" wp14:anchorId="6B81D6B1" wp14:editId="6F1632F8">
          <wp:simplePos x="0" y="0"/>
          <wp:positionH relativeFrom="margin">
            <wp:align>right</wp:align>
          </wp:positionH>
          <wp:positionV relativeFrom="paragraph">
            <wp:posOffset>-306705</wp:posOffset>
          </wp:positionV>
          <wp:extent cx="1148080" cy="35941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impenerwaa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080" cy="359410"/>
                  </a:xfrm>
                  <a:prstGeom prst="rect">
                    <a:avLst/>
                  </a:prstGeom>
                </pic:spPr>
              </pic:pic>
            </a:graphicData>
          </a:graphic>
        </wp:anchor>
      </w:drawing>
    </w:r>
    <w:r>
      <w:rPr>
        <w:noProof/>
        <w:lang w:eastAsia="nl-NL"/>
      </w:rPr>
      <w:drawing>
        <wp:anchor distT="0" distB="0" distL="114300" distR="114300" simplePos="0" relativeHeight="251660288" behindDoc="0" locked="0" layoutInCell="1" allowOverlap="1" wp14:anchorId="41AE38DF" wp14:editId="53C8A8B0">
          <wp:simplePos x="0" y="0"/>
          <wp:positionH relativeFrom="margin">
            <wp:align>left</wp:align>
          </wp:positionH>
          <wp:positionV relativeFrom="paragraph">
            <wp:posOffset>-249555</wp:posOffset>
          </wp:positionV>
          <wp:extent cx="2001600" cy="360000"/>
          <wp:effectExtent l="0" t="0" r="0" b="254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grav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01600" cy="360000"/>
                  </a:xfrm>
                  <a:prstGeom prst="rect">
                    <a:avLst/>
                  </a:prstGeom>
                </pic:spPr>
              </pic:pic>
            </a:graphicData>
          </a:graphic>
        </wp:anchor>
      </w:drawing>
    </w:r>
  </w:p>
  <w:p w14:paraId="5EC11B2B" w14:textId="77777777" w:rsidR="006E3AAC" w:rsidRDefault="006E3AAC" w:rsidP="00E446F9">
    <w:pPr>
      <w:pStyle w:val="Koptekst"/>
    </w:pPr>
    <w:r>
      <w:rPr>
        <w:noProof/>
        <w:lang w:eastAsia="nl-NL"/>
      </w:rPr>
      <w:drawing>
        <wp:anchor distT="0" distB="0" distL="114300" distR="114300" simplePos="0" relativeHeight="251662336" behindDoc="0" locked="0" layoutInCell="1" allowOverlap="1" wp14:anchorId="53FC546F" wp14:editId="124000C4">
          <wp:simplePos x="0" y="0"/>
          <wp:positionH relativeFrom="margin">
            <wp:align>left</wp:align>
          </wp:positionH>
          <wp:positionV relativeFrom="paragraph">
            <wp:posOffset>93980</wp:posOffset>
          </wp:positionV>
          <wp:extent cx="1627200" cy="360000"/>
          <wp:effectExtent l="0" t="0" r="0" b="254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waddinxve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7200" cy="360000"/>
                  </a:xfrm>
                  <a:prstGeom prst="rect">
                    <a:avLst/>
                  </a:prstGeom>
                </pic:spPr>
              </pic:pic>
            </a:graphicData>
          </a:graphic>
        </wp:anchor>
      </w:drawing>
    </w:r>
    <w:r>
      <w:rPr>
        <w:noProof/>
        <w:lang w:eastAsia="nl-NL"/>
      </w:rPr>
      <w:drawing>
        <wp:anchor distT="0" distB="0" distL="114300" distR="114300" simplePos="0" relativeHeight="251661312" behindDoc="0" locked="0" layoutInCell="1" allowOverlap="1" wp14:anchorId="3C6A1BE5" wp14:editId="4DBCFEFA">
          <wp:simplePos x="0" y="0"/>
          <wp:positionH relativeFrom="margin">
            <wp:align>right</wp:align>
          </wp:positionH>
          <wp:positionV relativeFrom="paragraph">
            <wp:posOffset>93980</wp:posOffset>
          </wp:positionV>
          <wp:extent cx="1410970" cy="359410"/>
          <wp:effectExtent l="0" t="0" r="0" b="2540"/>
          <wp:wrapSquare wrapText="bothSides"/>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970" cy="359410"/>
                  </a:xfrm>
                  <a:prstGeom prst="rect">
                    <a:avLst/>
                  </a:prstGeom>
                  <a:noFill/>
                </pic:spPr>
              </pic:pic>
            </a:graphicData>
          </a:graphic>
        </wp:anchor>
      </w:drawing>
    </w:r>
  </w:p>
  <w:p w14:paraId="313C21F4" w14:textId="77777777" w:rsidR="006E3AAC" w:rsidRDefault="006E3AAC" w:rsidP="00E446F9">
    <w:pPr>
      <w:pStyle w:val="Koptekst"/>
    </w:pPr>
  </w:p>
  <w:p w14:paraId="6AEF659B" w14:textId="77777777" w:rsidR="006E3AAC" w:rsidRDefault="006E3AAC" w:rsidP="00E446F9">
    <w:pPr>
      <w:pStyle w:val="Koptekst"/>
    </w:pPr>
  </w:p>
  <w:p w14:paraId="7D19CE96" w14:textId="77777777" w:rsidR="006E3AAC" w:rsidRDefault="006E3AAC" w:rsidP="00E446F9">
    <w:pPr>
      <w:pStyle w:val="Koptekst"/>
    </w:pPr>
  </w:p>
  <w:p w14:paraId="62174441" w14:textId="77777777" w:rsidR="006E3AAC" w:rsidRDefault="006E3AA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D33"/>
    <w:multiLevelType w:val="hybridMultilevel"/>
    <w:tmpl w:val="583A3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232838"/>
    <w:multiLevelType w:val="hybridMultilevel"/>
    <w:tmpl w:val="487E8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FA0827"/>
    <w:multiLevelType w:val="hybridMultilevel"/>
    <w:tmpl w:val="DC067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F9"/>
    <w:rsid w:val="000355F8"/>
    <w:rsid w:val="000402FB"/>
    <w:rsid w:val="00110D50"/>
    <w:rsid w:val="001C57F1"/>
    <w:rsid w:val="002E650E"/>
    <w:rsid w:val="003073FF"/>
    <w:rsid w:val="003A686C"/>
    <w:rsid w:val="00433CFC"/>
    <w:rsid w:val="004E0406"/>
    <w:rsid w:val="0053244D"/>
    <w:rsid w:val="00612DE9"/>
    <w:rsid w:val="006662B6"/>
    <w:rsid w:val="006E3AAC"/>
    <w:rsid w:val="006E4ED8"/>
    <w:rsid w:val="00734C74"/>
    <w:rsid w:val="00746165"/>
    <w:rsid w:val="007C3683"/>
    <w:rsid w:val="0082730E"/>
    <w:rsid w:val="008972D9"/>
    <w:rsid w:val="008A6934"/>
    <w:rsid w:val="009B4DBA"/>
    <w:rsid w:val="00A0060A"/>
    <w:rsid w:val="00AB7EFC"/>
    <w:rsid w:val="00AC577C"/>
    <w:rsid w:val="00B56CA7"/>
    <w:rsid w:val="00BA1944"/>
    <w:rsid w:val="00CE6D7E"/>
    <w:rsid w:val="00CF0B8F"/>
    <w:rsid w:val="00D11FE6"/>
    <w:rsid w:val="00D1606E"/>
    <w:rsid w:val="00E05401"/>
    <w:rsid w:val="00E20CD7"/>
    <w:rsid w:val="00E26919"/>
    <w:rsid w:val="00E446F9"/>
    <w:rsid w:val="00E56DD2"/>
    <w:rsid w:val="00EF69DE"/>
    <w:rsid w:val="00F553E5"/>
    <w:rsid w:val="00FF3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Standaard Zuidplas"/>
    <w:qFormat/>
    <w:rsid w:val="00E446F9"/>
    <w:pPr>
      <w:spacing w:after="0" w:line="240" w:lineRule="auto"/>
    </w:pPr>
    <w:rPr>
      <w:rFonts w:ascii="Times New Roman" w:eastAsia="Times New Roman" w:hAnsi="Times New Roman" w:cs="Times New Roman"/>
      <w:szCs w:val="24"/>
      <w:lang w:eastAsia="nl-NL"/>
    </w:rPr>
  </w:style>
  <w:style w:type="paragraph" w:styleId="Kop1">
    <w:name w:val="heading 1"/>
    <w:aliases w:val="Kop Zuidplas"/>
    <w:basedOn w:val="Standaard"/>
    <w:next w:val="Standaard"/>
    <w:link w:val="Kop1Char"/>
    <w:uiPriority w:val="9"/>
    <w:qFormat/>
    <w:rsid w:val="00E20CD7"/>
    <w:pPr>
      <w:keepNext/>
      <w:keepLines/>
      <w:spacing w:line="260" w:lineRule="atLeast"/>
      <w:outlineLvl w:val="0"/>
    </w:pPr>
    <w:rPr>
      <w:rFonts w:ascii="Arial" w:eastAsiaTheme="majorEastAsia" w:hAnsi="Arial" w:cstheme="majorBidi"/>
      <w:b/>
      <w:sz w:val="24"/>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Zuidplas Char"/>
    <w:basedOn w:val="Standaardalinea-lettertype"/>
    <w:link w:val="Kop1"/>
    <w:uiPriority w:val="9"/>
    <w:rsid w:val="00E20CD7"/>
    <w:rPr>
      <w:rFonts w:ascii="Arial" w:eastAsiaTheme="majorEastAsia" w:hAnsi="Arial" w:cstheme="majorBidi"/>
      <w:b/>
      <w:sz w:val="24"/>
      <w:szCs w:val="32"/>
    </w:rPr>
  </w:style>
  <w:style w:type="paragraph" w:styleId="Geenafstand">
    <w:name w:val="No Spacing"/>
    <w:uiPriority w:val="1"/>
    <w:rsid w:val="00E20CD7"/>
    <w:pPr>
      <w:spacing w:after="0" w:line="240" w:lineRule="auto"/>
    </w:pPr>
  </w:style>
  <w:style w:type="paragraph" w:styleId="Titel">
    <w:name w:val="Title"/>
    <w:aliases w:val="Subkop Zuidplas"/>
    <w:basedOn w:val="Standaard"/>
    <w:next w:val="Standaard"/>
    <w:link w:val="TitelChar"/>
    <w:qFormat/>
    <w:rsid w:val="00E20CD7"/>
    <w:pPr>
      <w:spacing w:line="260" w:lineRule="atLeast"/>
      <w:contextualSpacing/>
      <w:outlineLvl w:val="1"/>
    </w:pPr>
    <w:rPr>
      <w:rFonts w:ascii="Arial" w:eastAsiaTheme="majorEastAsia" w:hAnsi="Arial" w:cstheme="majorBidi"/>
      <w:b/>
      <w:spacing w:val="-10"/>
      <w:kern w:val="28"/>
      <w:sz w:val="20"/>
      <w:szCs w:val="56"/>
      <w:lang w:eastAsia="en-US"/>
    </w:rPr>
  </w:style>
  <w:style w:type="character" w:customStyle="1" w:styleId="TitelChar">
    <w:name w:val="Titel Char"/>
    <w:aliases w:val="Subkop Zuidplas Char"/>
    <w:basedOn w:val="Standaardalinea-lettertype"/>
    <w:link w:val="Titel"/>
    <w:rsid w:val="00E20CD7"/>
    <w:rPr>
      <w:rFonts w:ascii="Arial" w:eastAsiaTheme="majorEastAsia" w:hAnsi="Arial" w:cstheme="majorBidi"/>
      <w:b/>
      <w:spacing w:val="-10"/>
      <w:kern w:val="28"/>
      <w:sz w:val="20"/>
      <w:szCs w:val="56"/>
    </w:rPr>
  </w:style>
  <w:style w:type="paragraph" w:styleId="Ondertitel">
    <w:name w:val="Subtitle"/>
    <w:aliases w:val="Bijschrift Zuidplas"/>
    <w:basedOn w:val="Standaard"/>
    <w:next w:val="Standaard"/>
    <w:link w:val="OndertitelChar"/>
    <w:uiPriority w:val="11"/>
    <w:qFormat/>
    <w:rsid w:val="00E20CD7"/>
    <w:pPr>
      <w:numPr>
        <w:ilvl w:val="1"/>
      </w:numPr>
      <w:spacing w:line="220" w:lineRule="atLeast"/>
    </w:pPr>
    <w:rPr>
      <w:rFonts w:ascii="Arial" w:eastAsiaTheme="minorEastAsia" w:hAnsi="Arial" w:cstheme="minorBidi"/>
      <w:color w:val="5A5A5A" w:themeColor="text1" w:themeTint="A5"/>
      <w:sz w:val="16"/>
      <w:szCs w:val="22"/>
      <w:lang w:eastAsia="en-US"/>
    </w:rPr>
  </w:style>
  <w:style w:type="character" w:customStyle="1" w:styleId="OndertitelChar">
    <w:name w:val="Ondertitel Char"/>
    <w:aliases w:val="Bijschrift Zuidplas Char"/>
    <w:basedOn w:val="Standaardalinea-lettertype"/>
    <w:link w:val="Ondertitel"/>
    <w:uiPriority w:val="11"/>
    <w:rsid w:val="00E20CD7"/>
    <w:rPr>
      <w:rFonts w:ascii="Arial" w:eastAsiaTheme="minorEastAsia" w:hAnsi="Arial"/>
      <w:color w:val="5A5A5A" w:themeColor="text1" w:themeTint="A5"/>
      <w:sz w:val="16"/>
    </w:rPr>
  </w:style>
  <w:style w:type="paragraph" w:styleId="Koptekst">
    <w:name w:val="header"/>
    <w:basedOn w:val="Standaard"/>
    <w:link w:val="KoptekstChar"/>
    <w:unhideWhenUsed/>
    <w:rsid w:val="00E446F9"/>
    <w:pPr>
      <w:tabs>
        <w:tab w:val="center" w:pos="4536"/>
        <w:tab w:val="right" w:pos="9072"/>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uiPriority w:val="99"/>
    <w:rsid w:val="00E446F9"/>
  </w:style>
  <w:style w:type="paragraph" w:styleId="Voettekst">
    <w:name w:val="footer"/>
    <w:basedOn w:val="Standaard"/>
    <w:link w:val="VoettekstChar"/>
    <w:uiPriority w:val="99"/>
    <w:unhideWhenUsed/>
    <w:rsid w:val="00E446F9"/>
    <w:pPr>
      <w:tabs>
        <w:tab w:val="center" w:pos="4536"/>
        <w:tab w:val="right" w:pos="9072"/>
      </w:tabs>
    </w:pPr>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uiPriority w:val="99"/>
    <w:rsid w:val="00E446F9"/>
  </w:style>
  <w:style w:type="character" w:styleId="Hyperlink">
    <w:name w:val="Hyperlink"/>
    <w:basedOn w:val="Standaardalinea-lettertype"/>
    <w:rsid w:val="00E446F9"/>
    <w:rPr>
      <w:color w:val="0000FF"/>
      <w:u w:val="single"/>
    </w:rPr>
  </w:style>
  <w:style w:type="character" w:styleId="Zwaar">
    <w:name w:val="Strong"/>
    <w:basedOn w:val="Standaardalinea-lettertype"/>
    <w:uiPriority w:val="22"/>
    <w:qFormat/>
    <w:rsid w:val="00E446F9"/>
    <w:rPr>
      <w:b/>
      <w:bCs/>
    </w:rPr>
  </w:style>
  <w:style w:type="character" w:styleId="Nadruk">
    <w:name w:val="Emphasis"/>
    <w:basedOn w:val="Standaardalinea-lettertype"/>
    <w:qFormat/>
    <w:rsid w:val="00E446F9"/>
    <w:rPr>
      <w:i/>
      <w:iCs/>
    </w:rPr>
  </w:style>
  <w:style w:type="character" w:styleId="Verwijzingopmerking">
    <w:name w:val="annotation reference"/>
    <w:basedOn w:val="Standaardalinea-lettertype"/>
    <w:uiPriority w:val="99"/>
    <w:semiHidden/>
    <w:unhideWhenUsed/>
    <w:rsid w:val="00D1606E"/>
    <w:rPr>
      <w:sz w:val="16"/>
      <w:szCs w:val="16"/>
    </w:rPr>
  </w:style>
  <w:style w:type="paragraph" w:styleId="Tekstopmerking">
    <w:name w:val="annotation text"/>
    <w:basedOn w:val="Standaard"/>
    <w:link w:val="TekstopmerkingChar"/>
    <w:uiPriority w:val="99"/>
    <w:semiHidden/>
    <w:unhideWhenUsed/>
    <w:rsid w:val="00D1606E"/>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D1606E"/>
    <w:rPr>
      <w:sz w:val="20"/>
      <w:szCs w:val="20"/>
    </w:rPr>
  </w:style>
  <w:style w:type="paragraph" w:styleId="Ballontekst">
    <w:name w:val="Balloon Text"/>
    <w:basedOn w:val="Standaard"/>
    <w:link w:val="BallontekstChar"/>
    <w:uiPriority w:val="99"/>
    <w:semiHidden/>
    <w:unhideWhenUsed/>
    <w:rsid w:val="00D160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606E"/>
    <w:rPr>
      <w:rFonts w:ascii="Segoe UI" w:eastAsia="Times New Roman" w:hAnsi="Segoe UI" w:cs="Segoe UI"/>
      <w:sz w:val="18"/>
      <w:szCs w:val="18"/>
      <w:lang w:eastAsia="nl-NL"/>
    </w:rPr>
  </w:style>
  <w:style w:type="paragraph" w:styleId="Revisie">
    <w:name w:val="Revision"/>
    <w:hidden/>
    <w:uiPriority w:val="99"/>
    <w:semiHidden/>
    <w:rsid w:val="008A6934"/>
    <w:pPr>
      <w:spacing w:after="0" w:line="240" w:lineRule="auto"/>
    </w:pPr>
    <w:rPr>
      <w:rFonts w:ascii="Times New Roman" w:eastAsia="Times New Roman" w:hAnsi="Times New Roman" w:cs="Times New Roman"/>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Standaard Zuidplas"/>
    <w:qFormat/>
    <w:rsid w:val="00E446F9"/>
    <w:pPr>
      <w:spacing w:after="0" w:line="240" w:lineRule="auto"/>
    </w:pPr>
    <w:rPr>
      <w:rFonts w:ascii="Times New Roman" w:eastAsia="Times New Roman" w:hAnsi="Times New Roman" w:cs="Times New Roman"/>
      <w:szCs w:val="24"/>
      <w:lang w:eastAsia="nl-NL"/>
    </w:rPr>
  </w:style>
  <w:style w:type="paragraph" w:styleId="Kop1">
    <w:name w:val="heading 1"/>
    <w:aliases w:val="Kop Zuidplas"/>
    <w:basedOn w:val="Standaard"/>
    <w:next w:val="Standaard"/>
    <w:link w:val="Kop1Char"/>
    <w:uiPriority w:val="9"/>
    <w:qFormat/>
    <w:rsid w:val="00E20CD7"/>
    <w:pPr>
      <w:keepNext/>
      <w:keepLines/>
      <w:spacing w:line="260" w:lineRule="atLeast"/>
      <w:outlineLvl w:val="0"/>
    </w:pPr>
    <w:rPr>
      <w:rFonts w:ascii="Arial" w:eastAsiaTheme="majorEastAsia" w:hAnsi="Arial" w:cstheme="majorBidi"/>
      <w:b/>
      <w:sz w:val="24"/>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Zuidplas Char"/>
    <w:basedOn w:val="Standaardalinea-lettertype"/>
    <w:link w:val="Kop1"/>
    <w:uiPriority w:val="9"/>
    <w:rsid w:val="00E20CD7"/>
    <w:rPr>
      <w:rFonts w:ascii="Arial" w:eastAsiaTheme="majorEastAsia" w:hAnsi="Arial" w:cstheme="majorBidi"/>
      <w:b/>
      <w:sz w:val="24"/>
      <w:szCs w:val="32"/>
    </w:rPr>
  </w:style>
  <w:style w:type="paragraph" w:styleId="Geenafstand">
    <w:name w:val="No Spacing"/>
    <w:uiPriority w:val="1"/>
    <w:rsid w:val="00E20CD7"/>
    <w:pPr>
      <w:spacing w:after="0" w:line="240" w:lineRule="auto"/>
    </w:pPr>
  </w:style>
  <w:style w:type="paragraph" w:styleId="Titel">
    <w:name w:val="Title"/>
    <w:aliases w:val="Subkop Zuidplas"/>
    <w:basedOn w:val="Standaard"/>
    <w:next w:val="Standaard"/>
    <w:link w:val="TitelChar"/>
    <w:qFormat/>
    <w:rsid w:val="00E20CD7"/>
    <w:pPr>
      <w:spacing w:line="260" w:lineRule="atLeast"/>
      <w:contextualSpacing/>
      <w:outlineLvl w:val="1"/>
    </w:pPr>
    <w:rPr>
      <w:rFonts w:ascii="Arial" w:eastAsiaTheme="majorEastAsia" w:hAnsi="Arial" w:cstheme="majorBidi"/>
      <w:b/>
      <w:spacing w:val="-10"/>
      <w:kern w:val="28"/>
      <w:sz w:val="20"/>
      <w:szCs w:val="56"/>
      <w:lang w:eastAsia="en-US"/>
    </w:rPr>
  </w:style>
  <w:style w:type="character" w:customStyle="1" w:styleId="TitelChar">
    <w:name w:val="Titel Char"/>
    <w:aliases w:val="Subkop Zuidplas Char"/>
    <w:basedOn w:val="Standaardalinea-lettertype"/>
    <w:link w:val="Titel"/>
    <w:rsid w:val="00E20CD7"/>
    <w:rPr>
      <w:rFonts w:ascii="Arial" w:eastAsiaTheme="majorEastAsia" w:hAnsi="Arial" w:cstheme="majorBidi"/>
      <w:b/>
      <w:spacing w:val="-10"/>
      <w:kern w:val="28"/>
      <w:sz w:val="20"/>
      <w:szCs w:val="56"/>
    </w:rPr>
  </w:style>
  <w:style w:type="paragraph" w:styleId="Ondertitel">
    <w:name w:val="Subtitle"/>
    <w:aliases w:val="Bijschrift Zuidplas"/>
    <w:basedOn w:val="Standaard"/>
    <w:next w:val="Standaard"/>
    <w:link w:val="OndertitelChar"/>
    <w:uiPriority w:val="11"/>
    <w:qFormat/>
    <w:rsid w:val="00E20CD7"/>
    <w:pPr>
      <w:numPr>
        <w:ilvl w:val="1"/>
      </w:numPr>
      <w:spacing w:line="220" w:lineRule="atLeast"/>
    </w:pPr>
    <w:rPr>
      <w:rFonts w:ascii="Arial" w:eastAsiaTheme="minorEastAsia" w:hAnsi="Arial" w:cstheme="minorBidi"/>
      <w:color w:val="5A5A5A" w:themeColor="text1" w:themeTint="A5"/>
      <w:sz w:val="16"/>
      <w:szCs w:val="22"/>
      <w:lang w:eastAsia="en-US"/>
    </w:rPr>
  </w:style>
  <w:style w:type="character" w:customStyle="1" w:styleId="OndertitelChar">
    <w:name w:val="Ondertitel Char"/>
    <w:aliases w:val="Bijschrift Zuidplas Char"/>
    <w:basedOn w:val="Standaardalinea-lettertype"/>
    <w:link w:val="Ondertitel"/>
    <w:uiPriority w:val="11"/>
    <w:rsid w:val="00E20CD7"/>
    <w:rPr>
      <w:rFonts w:ascii="Arial" w:eastAsiaTheme="minorEastAsia" w:hAnsi="Arial"/>
      <w:color w:val="5A5A5A" w:themeColor="text1" w:themeTint="A5"/>
      <w:sz w:val="16"/>
    </w:rPr>
  </w:style>
  <w:style w:type="paragraph" w:styleId="Koptekst">
    <w:name w:val="header"/>
    <w:basedOn w:val="Standaard"/>
    <w:link w:val="KoptekstChar"/>
    <w:unhideWhenUsed/>
    <w:rsid w:val="00E446F9"/>
    <w:pPr>
      <w:tabs>
        <w:tab w:val="center" w:pos="4536"/>
        <w:tab w:val="right" w:pos="9072"/>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uiPriority w:val="99"/>
    <w:rsid w:val="00E446F9"/>
  </w:style>
  <w:style w:type="paragraph" w:styleId="Voettekst">
    <w:name w:val="footer"/>
    <w:basedOn w:val="Standaard"/>
    <w:link w:val="VoettekstChar"/>
    <w:uiPriority w:val="99"/>
    <w:unhideWhenUsed/>
    <w:rsid w:val="00E446F9"/>
    <w:pPr>
      <w:tabs>
        <w:tab w:val="center" w:pos="4536"/>
        <w:tab w:val="right" w:pos="9072"/>
      </w:tabs>
    </w:pPr>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uiPriority w:val="99"/>
    <w:rsid w:val="00E446F9"/>
  </w:style>
  <w:style w:type="character" w:styleId="Hyperlink">
    <w:name w:val="Hyperlink"/>
    <w:basedOn w:val="Standaardalinea-lettertype"/>
    <w:rsid w:val="00E446F9"/>
    <w:rPr>
      <w:color w:val="0000FF"/>
      <w:u w:val="single"/>
    </w:rPr>
  </w:style>
  <w:style w:type="character" w:styleId="Zwaar">
    <w:name w:val="Strong"/>
    <w:basedOn w:val="Standaardalinea-lettertype"/>
    <w:uiPriority w:val="22"/>
    <w:qFormat/>
    <w:rsid w:val="00E446F9"/>
    <w:rPr>
      <w:b/>
      <w:bCs/>
    </w:rPr>
  </w:style>
  <w:style w:type="character" w:styleId="Nadruk">
    <w:name w:val="Emphasis"/>
    <w:basedOn w:val="Standaardalinea-lettertype"/>
    <w:qFormat/>
    <w:rsid w:val="00E446F9"/>
    <w:rPr>
      <w:i/>
      <w:iCs/>
    </w:rPr>
  </w:style>
  <w:style w:type="character" w:styleId="Verwijzingopmerking">
    <w:name w:val="annotation reference"/>
    <w:basedOn w:val="Standaardalinea-lettertype"/>
    <w:uiPriority w:val="99"/>
    <w:semiHidden/>
    <w:unhideWhenUsed/>
    <w:rsid w:val="00D1606E"/>
    <w:rPr>
      <w:sz w:val="16"/>
      <w:szCs w:val="16"/>
    </w:rPr>
  </w:style>
  <w:style w:type="paragraph" w:styleId="Tekstopmerking">
    <w:name w:val="annotation text"/>
    <w:basedOn w:val="Standaard"/>
    <w:link w:val="TekstopmerkingChar"/>
    <w:uiPriority w:val="99"/>
    <w:semiHidden/>
    <w:unhideWhenUsed/>
    <w:rsid w:val="00D1606E"/>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D1606E"/>
    <w:rPr>
      <w:sz w:val="20"/>
      <w:szCs w:val="20"/>
    </w:rPr>
  </w:style>
  <w:style w:type="paragraph" w:styleId="Ballontekst">
    <w:name w:val="Balloon Text"/>
    <w:basedOn w:val="Standaard"/>
    <w:link w:val="BallontekstChar"/>
    <w:uiPriority w:val="99"/>
    <w:semiHidden/>
    <w:unhideWhenUsed/>
    <w:rsid w:val="00D160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606E"/>
    <w:rPr>
      <w:rFonts w:ascii="Segoe UI" w:eastAsia="Times New Roman" w:hAnsi="Segoe UI" w:cs="Segoe UI"/>
      <w:sz w:val="18"/>
      <w:szCs w:val="18"/>
      <w:lang w:eastAsia="nl-NL"/>
    </w:rPr>
  </w:style>
  <w:style w:type="paragraph" w:styleId="Revisie">
    <w:name w:val="Revision"/>
    <w:hidden/>
    <w:uiPriority w:val="99"/>
    <w:semiHidden/>
    <w:rsid w:val="008A6934"/>
    <w:pPr>
      <w:spacing w:after="0" w:line="240" w:lineRule="auto"/>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catie@gouda.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42328C-DF9E-40D9-B8A2-5D2C6607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BFD3898D</Template>
  <TotalTime>0</TotalTime>
  <Pages>1</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ODMH</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Rensen</dc:creator>
  <cp:lastModifiedBy>Elburg, van B.</cp:lastModifiedBy>
  <cp:revision>2</cp:revision>
  <dcterms:created xsi:type="dcterms:W3CDTF">2020-08-31T11:17:00Z</dcterms:created>
  <dcterms:modified xsi:type="dcterms:W3CDTF">2020-08-31T11:17:00Z</dcterms:modified>
</cp:coreProperties>
</file>