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13045058" w:rsidR="00876A34" w:rsidRDefault="00291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C70627">
        <w:rPr>
          <w:rFonts w:ascii="Arial" w:eastAsia="Arial" w:hAnsi="Arial" w:cs="Arial"/>
          <w:b/>
          <w:color w:val="000000"/>
          <w:sz w:val="24"/>
          <w:szCs w:val="24"/>
        </w:rPr>
        <w:t>9 november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64CFE719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70178">
        <w:rPr>
          <w:rFonts w:ascii="Arial" w:eastAsia="Arial" w:hAnsi="Arial" w:cs="Arial"/>
          <w:b/>
          <w:color w:val="FF0000"/>
          <w:sz w:val="24"/>
          <w:szCs w:val="24"/>
        </w:rPr>
        <w:t>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3D12525" w14:textId="0619F6F7" w:rsidR="00E743D8" w:rsidRPr="008243EE" w:rsidRDefault="00C842B0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 w:rsidR="00906F24">
        <w:rPr>
          <w:rFonts w:ascii="Arial" w:eastAsia="Arial" w:hAnsi="Arial" w:cs="Arial"/>
          <w:color w:val="000000"/>
        </w:rPr>
        <w:t>.</w:t>
      </w:r>
      <w:r w:rsidR="00C9381A">
        <w:rPr>
          <w:rFonts w:ascii="Arial" w:eastAsia="Arial" w:hAnsi="Arial" w:cs="Arial"/>
          <w:color w:val="000000"/>
        </w:rPr>
        <w:t xml:space="preserve"> </w:t>
      </w:r>
      <w:r w:rsidR="00E743D8">
        <w:rPr>
          <w:rFonts w:ascii="Arial" w:eastAsia="Arial" w:hAnsi="Arial" w:cs="Arial"/>
          <w:color w:val="000000"/>
        </w:rPr>
        <w:t>Verslag en a</w:t>
      </w:r>
      <w:r w:rsidR="00E743D8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906F24">
        <w:rPr>
          <w:rFonts w:ascii="Arial" w:eastAsia="Arial" w:hAnsi="Arial" w:cs="Arial"/>
          <w:color w:val="000000"/>
        </w:rPr>
        <w:t>1</w:t>
      </w:r>
      <w:r w:rsidR="00C70627">
        <w:rPr>
          <w:rFonts w:ascii="Arial" w:eastAsia="Arial" w:hAnsi="Arial" w:cs="Arial"/>
          <w:color w:val="000000"/>
        </w:rPr>
        <w:t>5 oktober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E743D8" w:rsidRPr="0069173D">
        <w:rPr>
          <w:rFonts w:ascii="Arial" w:eastAsia="Arial" w:hAnsi="Arial" w:cs="Arial"/>
          <w:color w:val="000000"/>
        </w:rPr>
        <w:t xml:space="preserve">2020 </w:t>
      </w:r>
      <w:r w:rsidR="00E743D8" w:rsidRPr="0069173D">
        <w:rPr>
          <w:rFonts w:ascii="Arial" w:eastAsia="Arial" w:hAnsi="Arial" w:cs="Arial"/>
          <w:b/>
          <w:color w:val="000000"/>
        </w:rPr>
        <w:t>Ter vaststelling</w:t>
      </w:r>
    </w:p>
    <w:p w14:paraId="0ACF06F6" w14:textId="17D58E66" w:rsidR="00070178" w:rsidRDefault="00C70627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Dak- en thuislozen / </w:t>
      </w:r>
      <w:r w:rsidR="00070178">
        <w:rPr>
          <w:rFonts w:ascii="Arial" w:eastAsia="Arial" w:hAnsi="Arial" w:cs="Arial"/>
        </w:rPr>
        <w:t>Stand van zaken door ambtena</w:t>
      </w:r>
      <w:r>
        <w:rPr>
          <w:rFonts w:ascii="Arial" w:eastAsia="Arial" w:hAnsi="Arial" w:cs="Arial"/>
        </w:rPr>
        <w:t>ren</w:t>
      </w:r>
      <w:r w:rsidR="00070178">
        <w:rPr>
          <w:rFonts w:ascii="Arial" w:eastAsia="Arial" w:hAnsi="Arial" w:cs="Arial"/>
        </w:rPr>
        <w:t xml:space="preserve"> gemeente</w:t>
      </w:r>
      <w:r>
        <w:rPr>
          <w:rFonts w:ascii="Arial" w:eastAsia="Arial" w:hAnsi="Arial" w:cs="Arial"/>
        </w:rPr>
        <w:t xml:space="preserve">: </w:t>
      </w:r>
    </w:p>
    <w:p w14:paraId="3A53CA79" w14:textId="76C49DB1" w:rsidR="00EB03CC" w:rsidRPr="00C70627" w:rsidRDefault="009633B7" w:rsidP="00421F3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070178">
        <w:rPr>
          <w:rFonts w:ascii="Arial" w:eastAsia="Arial" w:hAnsi="Arial" w:cs="Arial"/>
          <w:bCs/>
        </w:rPr>
        <w:t xml:space="preserve">GCR lopende zaken </w:t>
      </w:r>
      <w:r w:rsidR="00291A7B" w:rsidRPr="00070178">
        <w:rPr>
          <w:rFonts w:ascii="Arial" w:eastAsia="Arial" w:hAnsi="Arial" w:cs="Arial"/>
          <w:bCs/>
        </w:rPr>
        <w:br/>
      </w:r>
      <w:r w:rsidR="00070178" w:rsidRPr="00070178">
        <w:rPr>
          <w:rFonts w:ascii="Arial" w:eastAsia="Arial" w:hAnsi="Arial" w:cs="Arial"/>
          <w:bCs/>
        </w:rPr>
        <w:t xml:space="preserve">Reactie </w:t>
      </w:r>
      <w:r w:rsidR="00946C02">
        <w:rPr>
          <w:rFonts w:ascii="Arial" w:eastAsia="Arial" w:hAnsi="Arial" w:cs="Arial"/>
          <w:bCs/>
        </w:rPr>
        <w:t xml:space="preserve">gemeente </w:t>
      </w:r>
      <w:r w:rsidR="00070178" w:rsidRPr="00070178">
        <w:rPr>
          <w:rFonts w:ascii="Arial" w:eastAsia="Arial" w:hAnsi="Arial" w:cs="Arial"/>
          <w:bCs/>
        </w:rPr>
        <w:t xml:space="preserve">op advies </w:t>
      </w:r>
      <w:r w:rsidR="00C70627">
        <w:rPr>
          <w:rFonts w:ascii="Arial" w:eastAsia="Arial" w:hAnsi="Arial" w:cs="Arial"/>
          <w:bCs/>
        </w:rPr>
        <w:t>Ombuigingen</w:t>
      </w:r>
      <w:r w:rsidR="00070178" w:rsidRPr="00070178">
        <w:rPr>
          <w:rFonts w:ascii="Arial" w:eastAsia="Arial" w:hAnsi="Arial" w:cs="Arial"/>
          <w:bCs/>
        </w:rPr>
        <w:br/>
      </w:r>
      <w:r w:rsidR="00291A7B" w:rsidRPr="00070178">
        <w:rPr>
          <w:rFonts w:ascii="Arial" w:eastAsia="Arial" w:hAnsi="Arial" w:cs="Arial"/>
          <w:bCs/>
        </w:rPr>
        <w:t>OCO</w:t>
      </w:r>
      <w:r w:rsidR="00291A7B" w:rsidRPr="00070178">
        <w:rPr>
          <w:rFonts w:ascii="Arial" w:eastAsia="Arial" w:hAnsi="Arial" w:cs="Arial"/>
          <w:bCs/>
        </w:rPr>
        <w:br/>
        <w:t>Maaltijdenproject</w:t>
      </w:r>
      <w:r w:rsidR="00C70627">
        <w:rPr>
          <w:rFonts w:ascii="Arial" w:eastAsia="Arial" w:hAnsi="Arial" w:cs="Arial"/>
          <w:bCs/>
        </w:rPr>
        <w:br/>
        <w:t>Stand van zaken advies vervoer</w:t>
      </w:r>
      <w:r w:rsidR="00C70627">
        <w:rPr>
          <w:rFonts w:ascii="Arial" w:eastAsia="Arial" w:hAnsi="Arial" w:cs="Arial"/>
          <w:bCs/>
        </w:rPr>
        <w:br/>
        <w:t>Leesgroep</w:t>
      </w:r>
      <w:r w:rsidR="00C70627">
        <w:rPr>
          <w:rFonts w:ascii="Arial" w:eastAsia="Arial" w:hAnsi="Arial" w:cs="Arial"/>
          <w:bCs/>
        </w:rPr>
        <w:br/>
        <w:t>Terugkoppeling gesprek met wethouders</w:t>
      </w:r>
    </w:p>
    <w:p w14:paraId="6FE289CE" w14:textId="1769DD42" w:rsidR="00C70627" w:rsidRPr="00070178" w:rsidRDefault="00C70627" w:rsidP="00C70627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Basishulp</w:t>
      </w:r>
    </w:p>
    <w:p w14:paraId="71908C90" w14:textId="32A335CD" w:rsidR="007B74DC" w:rsidRPr="00EB03CC" w:rsidRDefault="007B74DC" w:rsidP="00AE6285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EB03CC">
        <w:rPr>
          <w:rFonts w:ascii="Arial" w:eastAsia="Arial" w:hAnsi="Arial" w:cs="Arial"/>
          <w:bCs/>
        </w:rPr>
        <w:t>Wat verder ter tafel komt</w:t>
      </w:r>
      <w:r w:rsidRPr="00EB03CC">
        <w:rPr>
          <w:rFonts w:ascii="Arial" w:eastAsia="Arial" w:hAnsi="Arial" w:cs="Arial"/>
          <w:bCs/>
          <w:color w:val="000000"/>
        </w:rPr>
        <w:br/>
      </w:r>
      <w:r w:rsidRPr="00EB03C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0B97FF2E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07017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FA2FE61" w14:textId="418249FC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C70627">
              <w:rPr>
                <w:rFonts w:ascii="Arial" w:eastAsia="Arial" w:hAnsi="Arial" w:cs="Arial"/>
                <w:color w:val="000000"/>
              </w:rPr>
              <w:t>5 okto</w:t>
            </w:r>
            <w:r w:rsidR="00070178">
              <w:rPr>
                <w:rFonts w:ascii="Arial" w:eastAsia="Arial" w:hAnsi="Arial" w:cs="Arial"/>
                <w:color w:val="000000"/>
              </w:rPr>
              <w:t>ber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C70627">
              <w:rPr>
                <w:rFonts w:ascii="Arial" w:eastAsia="Arial" w:hAnsi="Arial" w:cs="Arial"/>
                <w:color w:val="000000"/>
              </w:rPr>
              <w:t>5 okto</w:t>
            </w:r>
            <w:r w:rsidR="00070178">
              <w:rPr>
                <w:rFonts w:ascii="Arial" w:eastAsia="Arial" w:hAnsi="Arial" w:cs="Arial"/>
                <w:color w:val="000000"/>
              </w:rPr>
              <w:t xml:space="preserve">ber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49A680C" w14:textId="296E69A4" w:rsidR="006F7D7C" w:rsidRDefault="006F7D7C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Reactie B&amp;W op advies Ombuigingen</w:t>
            </w:r>
          </w:p>
          <w:p w14:paraId="53F639AD" w14:textId="77777777" w:rsidR="00101E2C" w:rsidRDefault="006F7D7C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lopende zaken infoblad november 2020, inclusief Info over Basishulp</w:t>
            </w:r>
          </w:p>
          <w:p w14:paraId="2537D12F" w14:textId="1BE61835" w:rsidR="003C093E" w:rsidRDefault="003C093E" w:rsidP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Raadsmemo ongevraagd advies GCR Ombuigingen</w:t>
            </w:r>
          </w:p>
        </w:tc>
      </w:tr>
      <w:tr w:rsidR="008D1199" w14:paraId="1BC2221F" w14:textId="77777777">
        <w:tc>
          <w:tcPr>
            <w:tcW w:w="1772" w:type="dxa"/>
          </w:tcPr>
          <w:p w14:paraId="43C8A9AA" w14:textId="5772DD99" w:rsidR="008D1199" w:rsidRDefault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0421B24F" w14:textId="411533EA" w:rsidR="00070178" w:rsidRDefault="00070178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76A34" w14:paraId="28321B36" w14:textId="77777777">
        <w:tc>
          <w:tcPr>
            <w:tcW w:w="1772" w:type="dxa"/>
          </w:tcPr>
          <w:p w14:paraId="782ABCC6" w14:textId="16775532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F7D7C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5311CFE" w14:textId="6FFE69CE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C70627">
              <w:rPr>
                <w:rFonts w:ascii="Arial" w:eastAsia="Arial" w:hAnsi="Arial" w:cs="Arial"/>
                <w:color w:val="000000"/>
              </w:rPr>
              <w:t>5 oktober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B0C21B2" w:rsidR="00876A34" w:rsidRDefault="00D1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Overig </w:t>
            </w:r>
          </w:p>
        </w:tc>
        <w:tc>
          <w:tcPr>
            <w:tcW w:w="7516" w:type="dxa"/>
          </w:tcPr>
          <w:p w14:paraId="15E5C71F" w14:textId="0F53C841" w:rsidR="00D108F5" w:rsidRDefault="000909C1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gesprek GASD – gemeente over Kadernota SD</w:t>
            </w:r>
          </w:p>
          <w:p w14:paraId="1542CB95" w14:textId="590D8A97" w:rsidR="000909C1" w:rsidRDefault="000909C1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Opgaven en rol GASD in uitvoering Kadernota SD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574612B5" w:rsidR="00876A34" w:rsidRDefault="006F7D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Jon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 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>van 1</w:t>
      </w:r>
      <w:r w:rsidR="00C7062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70627">
        <w:rPr>
          <w:rFonts w:ascii="Arial" w:hAnsi="Arial" w:cs="Arial"/>
          <w:b/>
          <w:bCs/>
          <w:color w:val="000000"/>
          <w:sz w:val="24"/>
          <w:szCs w:val="24"/>
        </w:rPr>
        <w:t>november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 2020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6B5B" w14:textId="77777777" w:rsidR="002A150A" w:rsidRDefault="002A150A">
      <w:pPr>
        <w:spacing w:line="240" w:lineRule="auto"/>
        <w:ind w:left="0" w:hanging="2"/>
      </w:pPr>
      <w:r>
        <w:separator/>
      </w:r>
    </w:p>
  </w:endnote>
  <w:endnote w:type="continuationSeparator" w:id="0">
    <w:p w14:paraId="180EC128" w14:textId="77777777" w:rsidR="002A150A" w:rsidRDefault="002A15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37434A9C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6F7D7C">
      <w:rPr>
        <w:rFonts w:ascii="Arial" w:eastAsia="Arial" w:hAnsi="Arial" w:cs="Arial"/>
        <w:color w:val="000000"/>
        <w:sz w:val="21"/>
        <w:szCs w:val="21"/>
      </w:rPr>
      <w:t>10 november</w:t>
    </w:r>
    <w:r w:rsidR="00157A50">
      <w:rPr>
        <w:rFonts w:ascii="Arial" w:eastAsia="Arial" w:hAnsi="Arial" w:cs="Arial"/>
        <w:color w:val="000000"/>
        <w:sz w:val="21"/>
        <w:szCs w:val="21"/>
      </w:rPr>
      <w:t xml:space="preserve">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9B34" w14:textId="77777777" w:rsidR="002A150A" w:rsidRDefault="002A150A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126F0" w14:textId="77777777" w:rsidR="002A150A" w:rsidRDefault="002A15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C075C"/>
    <w:rsid w:val="00101E2C"/>
    <w:rsid w:val="00157A50"/>
    <w:rsid w:val="0016582F"/>
    <w:rsid w:val="0025192C"/>
    <w:rsid w:val="00252EE6"/>
    <w:rsid w:val="00291A7B"/>
    <w:rsid w:val="002A150A"/>
    <w:rsid w:val="002A79C5"/>
    <w:rsid w:val="0039523D"/>
    <w:rsid w:val="003A25C5"/>
    <w:rsid w:val="003C093E"/>
    <w:rsid w:val="003C2954"/>
    <w:rsid w:val="004D6ED5"/>
    <w:rsid w:val="004F57F5"/>
    <w:rsid w:val="0053704D"/>
    <w:rsid w:val="005573C0"/>
    <w:rsid w:val="005F1DB4"/>
    <w:rsid w:val="00631BC6"/>
    <w:rsid w:val="006608FD"/>
    <w:rsid w:val="0069173D"/>
    <w:rsid w:val="006D6BE9"/>
    <w:rsid w:val="006F7D7C"/>
    <w:rsid w:val="007018F6"/>
    <w:rsid w:val="00744834"/>
    <w:rsid w:val="00762300"/>
    <w:rsid w:val="007A2440"/>
    <w:rsid w:val="007A5D70"/>
    <w:rsid w:val="007B74DC"/>
    <w:rsid w:val="00823CEE"/>
    <w:rsid w:val="008243EE"/>
    <w:rsid w:val="008367DE"/>
    <w:rsid w:val="00876A34"/>
    <w:rsid w:val="008808D7"/>
    <w:rsid w:val="008D1199"/>
    <w:rsid w:val="0090209A"/>
    <w:rsid w:val="00906F24"/>
    <w:rsid w:val="00946C02"/>
    <w:rsid w:val="009633B7"/>
    <w:rsid w:val="00967AAE"/>
    <w:rsid w:val="00997F36"/>
    <w:rsid w:val="00A47D95"/>
    <w:rsid w:val="00AB221E"/>
    <w:rsid w:val="00AC4AF8"/>
    <w:rsid w:val="00B160A1"/>
    <w:rsid w:val="00BB7652"/>
    <w:rsid w:val="00BF1480"/>
    <w:rsid w:val="00C24EBC"/>
    <w:rsid w:val="00C56D52"/>
    <w:rsid w:val="00C70627"/>
    <w:rsid w:val="00C803AF"/>
    <w:rsid w:val="00C842B0"/>
    <w:rsid w:val="00C9381A"/>
    <w:rsid w:val="00D108F5"/>
    <w:rsid w:val="00D55A8A"/>
    <w:rsid w:val="00DE3478"/>
    <w:rsid w:val="00E226F1"/>
    <w:rsid w:val="00E42F39"/>
    <w:rsid w:val="00E743D8"/>
    <w:rsid w:val="00E93BDF"/>
    <w:rsid w:val="00EB03CC"/>
    <w:rsid w:val="00EC72CC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8</cp:revision>
  <cp:lastPrinted>2020-05-01T09:24:00Z</cp:lastPrinted>
  <dcterms:created xsi:type="dcterms:W3CDTF">2020-11-10T14:54:00Z</dcterms:created>
  <dcterms:modified xsi:type="dcterms:W3CDTF">2020-11-10T16:29:00Z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