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C721" w14:textId="3F5DF74D" w:rsidR="00AD1758" w:rsidRDefault="00495487" w:rsidP="00F25C17">
      <w:pPr>
        <w:spacing w:after="0" w:line="36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Besluiten en Afsprakenlijst GCR d.d. </w:t>
      </w:r>
      <w:r w:rsidR="000459B1">
        <w:rPr>
          <w:rFonts w:eastAsia="Calibri"/>
        </w:rPr>
        <w:t>16 juli</w:t>
      </w:r>
      <w:r w:rsidR="00F41B0E">
        <w:rPr>
          <w:rFonts w:eastAsia="Calibri"/>
        </w:rPr>
        <w:t xml:space="preserve"> 2020</w:t>
      </w:r>
      <w:r>
        <w:rPr>
          <w:rFonts w:eastAsia="Calibri"/>
        </w:rPr>
        <w:t xml:space="preserve"> </w:t>
      </w:r>
    </w:p>
    <w:p w14:paraId="40240EF6" w14:textId="77777777" w:rsidR="00AD1758" w:rsidRDefault="00AD1758" w:rsidP="00F25C17">
      <w:pPr>
        <w:spacing w:after="0" w:line="360" w:lineRule="auto"/>
        <w:rPr>
          <w:rFonts w:eastAsia="Calibri"/>
        </w:rPr>
      </w:pPr>
    </w:p>
    <w:p w14:paraId="425EC24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Vaste punten</w:t>
      </w:r>
    </w:p>
    <w:p w14:paraId="484F8E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Informeren wanneer er een workshop/cursus is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Voorzitter</w:t>
      </w:r>
    </w:p>
    <w:p w14:paraId="2F266874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 xml:space="preserve">Eventuele aanvullingen/wijzigingen m.b.t. het overzicht “werkgroepen GCR” aanleveren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Adriaan</w:t>
      </w:r>
    </w:p>
    <w:p w14:paraId="6F81E807" w14:textId="206CEC42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Agenda + verslag GASD ter info toesturen aan de GCR leden (met de ve</w:t>
      </w:r>
      <w:r w:rsidR="00957E82">
        <w:rPr>
          <w:rFonts w:eastAsia="Calibri"/>
        </w:rPr>
        <w:t>rgaderstukken)</w:t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</w:r>
      <w:r w:rsidR="00957E82">
        <w:rPr>
          <w:rFonts w:eastAsia="Calibri"/>
        </w:rPr>
        <w:tab/>
        <w:t>Adriaan/Linda</w:t>
      </w:r>
    </w:p>
    <w:p w14:paraId="65AF5618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Als de GCR om advies wordt gevraagd, zal de betreffende ambtenaar worden verzocht een toelichting te geven in</w:t>
      </w:r>
      <w:r>
        <w:rPr>
          <w:rFonts w:eastAsia="Calibri"/>
        </w:rPr>
        <w:tab/>
        <w:t>Adriaan</w:t>
      </w:r>
    </w:p>
    <w:p w14:paraId="1286B2CF" w14:textId="77777777" w:rsidR="00AD1758" w:rsidRDefault="00495487" w:rsidP="00F25C17">
      <w:pPr>
        <w:spacing w:after="0" w:line="360" w:lineRule="auto"/>
        <w:rPr>
          <w:rFonts w:eastAsia="Calibri"/>
        </w:rPr>
      </w:pPr>
      <w:r>
        <w:rPr>
          <w:rFonts w:eastAsia="Calibri"/>
        </w:rPr>
        <w:t>de GCR</w:t>
      </w:r>
    </w:p>
    <w:p w14:paraId="54866BBE" w14:textId="5B590E69" w:rsidR="00AD1758" w:rsidRDefault="00495487" w:rsidP="00F25C17">
      <w:pPr>
        <w:spacing w:after="0" w:line="360" w:lineRule="auto"/>
      </w:pPr>
      <w:r>
        <w:t>Lijst met afkortingen bijwerken en toevoegen aan het ver</w:t>
      </w:r>
      <w:r w:rsidR="00957E82">
        <w:t>slag.</w:t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</w:r>
      <w:r w:rsidR="00957E82">
        <w:tab/>
        <w:t>Linda</w:t>
      </w:r>
    </w:p>
    <w:p w14:paraId="43E028DF" w14:textId="77777777" w:rsidR="007541AC" w:rsidRDefault="007541AC" w:rsidP="00F25C17">
      <w:pPr>
        <w:spacing w:after="0" w:line="360" w:lineRule="auto"/>
        <w:rPr>
          <w:rFonts w:eastAsia="Calibri"/>
        </w:rPr>
      </w:pPr>
    </w:p>
    <w:tbl>
      <w:tblPr>
        <w:tblStyle w:val="Tabelraster1"/>
        <w:tblW w:w="13994" w:type="dxa"/>
        <w:tblLayout w:type="fixed"/>
        <w:tblLook w:val="04A0" w:firstRow="1" w:lastRow="0" w:firstColumn="1" w:lastColumn="0" w:noHBand="0" w:noVBand="1"/>
      </w:tblPr>
      <w:tblGrid>
        <w:gridCol w:w="1500"/>
        <w:gridCol w:w="478"/>
        <w:gridCol w:w="8731"/>
        <w:gridCol w:w="1929"/>
        <w:gridCol w:w="1356"/>
      </w:tblGrid>
      <w:tr w:rsidR="00AD1758" w14:paraId="4752644B" w14:textId="77777777">
        <w:tc>
          <w:tcPr>
            <w:tcW w:w="1500" w:type="dxa"/>
            <w:tcBorders>
              <w:top w:val="nil"/>
            </w:tcBorders>
            <w:shd w:val="clear" w:color="auto" w:fill="C2D69B" w:themeFill="accent3" w:themeFillTint="99"/>
          </w:tcPr>
          <w:p w14:paraId="098CCC7B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Vergadering</w:t>
            </w:r>
          </w:p>
        </w:tc>
        <w:tc>
          <w:tcPr>
            <w:tcW w:w="478" w:type="dxa"/>
            <w:tcBorders>
              <w:top w:val="nil"/>
            </w:tcBorders>
            <w:shd w:val="clear" w:color="auto" w:fill="C2D69B" w:themeFill="accent3" w:themeFillTint="99"/>
          </w:tcPr>
          <w:p w14:paraId="798D3983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8731" w:type="dxa"/>
            <w:tcBorders>
              <w:top w:val="nil"/>
            </w:tcBorders>
            <w:shd w:val="clear" w:color="auto" w:fill="C2D69B" w:themeFill="accent3" w:themeFillTint="99"/>
          </w:tcPr>
          <w:p w14:paraId="39E44496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Onderwerp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C2D69B" w:themeFill="accent3" w:themeFillTint="99"/>
          </w:tcPr>
          <w:p w14:paraId="0527FAD9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Acteur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C2D69B" w:themeFill="accent3" w:themeFillTint="99"/>
          </w:tcPr>
          <w:p w14:paraId="69CF0DD4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b/>
                <w:color w:val="000000"/>
                <w:sz w:val="22"/>
                <w:szCs w:val="22"/>
              </w:rPr>
              <w:t>Deadline</w:t>
            </w:r>
          </w:p>
        </w:tc>
      </w:tr>
      <w:tr w:rsidR="00AD1758" w14:paraId="5C12C24A" w14:textId="77777777">
        <w:tc>
          <w:tcPr>
            <w:tcW w:w="1500" w:type="dxa"/>
          </w:tcPr>
          <w:p w14:paraId="4271221A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20022020</w:t>
            </w:r>
          </w:p>
          <w:p w14:paraId="7ADC7E0B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</w:p>
          <w:p w14:paraId="5C5B2747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</w:p>
          <w:p w14:paraId="60690C89" w14:textId="3290ACD4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18062020</w:t>
            </w:r>
          </w:p>
        </w:tc>
        <w:tc>
          <w:tcPr>
            <w:tcW w:w="478" w:type="dxa"/>
          </w:tcPr>
          <w:p w14:paraId="3912CCE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8731" w:type="dxa"/>
          </w:tcPr>
          <w:p w14:paraId="6CB85FC7" w14:textId="77777777" w:rsidR="00AD1758" w:rsidRDefault="00495487" w:rsidP="00F25C17">
            <w:pPr>
              <w:spacing w:after="0" w:line="360" w:lineRule="auto"/>
              <w:rPr>
                <w:rFonts w:eastAsia="Calibri" w:cs="Arial"/>
              </w:rPr>
            </w:pPr>
            <w:r>
              <w:rPr>
                <w:rFonts w:eastAsia="Calibri" w:cs="Arial"/>
                <w:color w:val="000000"/>
              </w:rPr>
              <w:t xml:space="preserve">Website gemeente Gouda: </w:t>
            </w:r>
            <w:r>
              <w:rPr>
                <w:rFonts w:eastAsia="Calibri" w:cs="Arial"/>
              </w:rPr>
              <w:t>in gesprek gaan met ambtenaren om de toegankelijkheid van de website te bespreken en hierbij de websites van Amsterdam en Utrecht betrekken. Er komt een afspraak.</w:t>
            </w:r>
            <w:r w:rsidR="00AF4F4E">
              <w:rPr>
                <w:rFonts w:eastAsia="Calibri" w:cs="Arial"/>
              </w:rPr>
              <w:t xml:space="preserve"> Suggesties en aanbevelingen aandragen bij Adriaan.</w:t>
            </w:r>
          </w:p>
          <w:p w14:paraId="214B40F7" w14:textId="68236D2D" w:rsidR="00533CF2" w:rsidRDefault="00533CF2" w:rsidP="00F25C17">
            <w:pPr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</w:rPr>
              <w:t>Gemeente vragen wanneer iets nieuws te verwachten valt op dit punt en follow up geven aan een cursus als we dat doen. Paul maakt een voorstel.</w:t>
            </w:r>
          </w:p>
        </w:tc>
        <w:tc>
          <w:tcPr>
            <w:tcW w:w="1929" w:type="dxa"/>
          </w:tcPr>
          <w:p w14:paraId="5F07FA0D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Jon/Liliana</w:t>
            </w:r>
          </w:p>
          <w:p w14:paraId="5010B903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D7B1185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7E1353AC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C967E55" w14:textId="05AB5F05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</w:t>
            </w:r>
          </w:p>
        </w:tc>
        <w:tc>
          <w:tcPr>
            <w:tcW w:w="1356" w:type="dxa"/>
          </w:tcPr>
          <w:p w14:paraId="24795F58" w14:textId="77777777" w:rsidR="00AD1758" w:rsidRDefault="00AD175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F4B6BFD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84A4695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Doorlopend</w:t>
            </w:r>
          </w:p>
          <w:p w14:paraId="0010FD01" w14:textId="77777777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B7AAB83" w14:textId="4958827D" w:rsidR="00533CF2" w:rsidRDefault="00533C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Zomer ‘20</w:t>
            </w:r>
          </w:p>
        </w:tc>
      </w:tr>
      <w:tr w:rsidR="00AD1758" w14:paraId="5317A471" w14:textId="77777777">
        <w:tc>
          <w:tcPr>
            <w:tcW w:w="1500" w:type="dxa"/>
          </w:tcPr>
          <w:p w14:paraId="7665ECF8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3F40DF1A" w14:textId="44730B3A" w:rsidR="00C62093" w:rsidRDefault="0018124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</w:t>
            </w:r>
            <w:r w:rsidR="00C62093">
              <w:rPr>
                <w:rFonts w:eastAsia="Calibri" w:cs="Arial"/>
                <w:color w:val="000000"/>
              </w:rPr>
              <w:t>2020</w:t>
            </w:r>
          </w:p>
        </w:tc>
        <w:tc>
          <w:tcPr>
            <w:tcW w:w="478" w:type="dxa"/>
          </w:tcPr>
          <w:p w14:paraId="36BBCFC6" w14:textId="4CF02230" w:rsidR="00AD1758" w:rsidRDefault="008061E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8731" w:type="dxa"/>
          </w:tcPr>
          <w:p w14:paraId="5E1EA4E9" w14:textId="77777777" w:rsidR="00AD1758" w:rsidRDefault="00495487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Evaluatie Rotterdampas.</w:t>
            </w:r>
          </w:p>
          <w:p w14:paraId="58A97182" w14:textId="5D40CF29" w:rsidR="00AF4F4E" w:rsidRDefault="00181246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Punt is geagendeerd voor de gemeenteraad</w:t>
            </w:r>
          </w:p>
        </w:tc>
        <w:tc>
          <w:tcPr>
            <w:tcW w:w="1929" w:type="dxa"/>
          </w:tcPr>
          <w:p w14:paraId="77747385" w14:textId="77777777" w:rsidR="00AD1758" w:rsidRDefault="0049548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Ton</w:t>
            </w:r>
          </w:p>
          <w:p w14:paraId="4980B9B7" w14:textId="77777777" w:rsidR="00AF4F4E" w:rsidRDefault="00AF4F4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Adriaan</w:t>
            </w:r>
          </w:p>
        </w:tc>
        <w:tc>
          <w:tcPr>
            <w:tcW w:w="1356" w:type="dxa"/>
          </w:tcPr>
          <w:p w14:paraId="6A6179D2" w14:textId="77777777" w:rsidR="00AD1758" w:rsidRDefault="00541924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</w:t>
            </w:r>
            <w:r w:rsidR="005D1167">
              <w:rPr>
                <w:rFonts w:eastAsia="Calibri" w:cs="Arial"/>
                <w:color w:val="000000"/>
              </w:rPr>
              <w:t xml:space="preserve"> ‘20</w:t>
            </w:r>
          </w:p>
          <w:p w14:paraId="388B4D0C" w14:textId="1998CBFE" w:rsidR="00541924" w:rsidRDefault="001166F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5D1167">
              <w:rPr>
                <w:rFonts w:eastAsia="Calibri" w:cs="Arial"/>
                <w:color w:val="000000"/>
              </w:rPr>
              <w:t xml:space="preserve"> 2020</w:t>
            </w:r>
          </w:p>
        </w:tc>
      </w:tr>
      <w:tr w:rsidR="00DE1009" w14:paraId="2DB3EE60" w14:textId="77777777">
        <w:tc>
          <w:tcPr>
            <w:tcW w:w="1500" w:type="dxa"/>
          </w:tcPr>
          <w:p w14:paraId="5E3B005D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05092019</w:t>
            </w:r>
          </w:p>
          <w:p w14:paraId="78EC1216" w14:textId="7777777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B1AE295" w14:textId="0F7E6B13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21731E63" w14:textId="06A515B2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8731" w:type="dxa"/>
          </w:tcPr>
          <w:p w14:paraId="1509200C" w14:textId="77777777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Vanuit de GCR zullen Guido, Dymphna en Liliana worden betrokken bij de Kadernota</w:t>
            </w:r>
            <w:r w:rsidR="001D121C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 xml:space="preserve"> Regiovisie Huiselijk Geweld. Het gaat vooral om de uitvoeringsplannen.</w:t>
            </w:r>
          </w:p>
          <w:p w14:paraId="58616E8A" w14:textId="73D8FE63" w:rsidR="00C120F8" w:rsidRDefault="00C120F8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Loopt</w:t>
            </w:r>
            <w:r w:rsidR="0089291A">
              <w:rPr>
                <w:rFonts w:eastAsia="Calibri" w:cs="Arial"/>
                <w:lang w:eastAsia="en-US"/>
              </w:rPr>
              <w:t>.</w:t>
            </w:r>
          </w:p>
        </w:tc>
        <w:tc>
          <w:tcPr>
            <w:tcW w:w="1929" w:type="dxa"/>
          </w:tcPr>
          <w:p w14:paraId="2CDA9547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Guido/Dymphna/ Liliana</w:t>
            </w:r>
          </w:p>
        </w:tc>
        <w:tc>
          <w:tcPr>
            <w:tcW w:w="1356" w:type="dxa"/>
          </w:tcPr>
          <w:p w14:paraId="589D82E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DE1009" w14:paraId="6794F18A" w14:textId="77777777">
        <w:tc>
          <w:tcPr>
            <w:tcW w:w="1500" w:type="dxa"/>
          </w:tcPr>
          <w:p w14:paraId="0DB4DF2B" w14:textId="77777777" w:rsidR="00D73F7E" w:rsidRDefault="00D73F7E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12032020</w:t>
            </w:r>
          </w:p>
          <w:p w14:paraId="6EE23E2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54558DE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09042020</w:t>
            </w:r>
          </w:p>
          <w:p w14:paraId="342FE1AC" w14:textId="77777777" w:rsidR="003011BD" w:rsidRDefault="003011B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5FC2C4E" w14:textId="77777777" w:rsidR="003011BD" w:rsidRDefault="003011B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07052020</w:t>
            </w:r>
          </w:p>
          <w:p w14:paraId="5839BD72" w14:textId="7777777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F7D37E0" w14:textId="77777777" w:rsidR="00C120F8" w:rsidRDefault="00C120F8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  <w:p w14:paraId="7D19008C" w14:textId="4E7F73D3" w:rsidR="00051C0D" w:rsidRDefault="00051C0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43370208" w14:textId="4A319098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4</w:t>
            </w:r>
          </w:p>
        </w:tc>
        <w:tc>
          <w:tcPr>
            <w:tcW w:w="8731" w:type="dxa"/>
          </w:tcPr>
          <w:p w14:paraId="6985195B" w14:textId="77777777" w:rsidR="00D73F7E" w:rsidRDefault="00D73F7E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Gesprek met Marianka is positief verlopen en zij pakt dit op. Deze week of volgende week</w:t>
            </w:r>
            <w:r w:rsidR="00C62093">
              <w:rPr>
                <w:rFonts w:eastAsia="Calibri" w:cs="Arial"/>
                <w:lang w:eastAsia="en-US"/>
              </w:rPr>
              <w:t xml:space="preserve"> komt er een stukje in de Goudse Post.</w:t>
            </w:r>
          </w:p>
          <w:p w14:paraId="49999DBE" w14:textId="77777777" w:rsidR="004F6CFD" w:rsidRDefault="004F6CF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Nog geen stukje in de Goudse Post gestaan; Jon informeert bij Marianka waarom niet.</w:t>
            </w:r>
          </w:p>
          <w:p w14:paraId="3C077D7F" w14:textId="77777777" w:rsidR="003011BD" w:rsidRDefault="003011B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 xml:space="preserve">Advies van Paula is, om na de Coronaperiode iemand een compliment te geven die tijdens de crisis zijn – of haar mannetje heeft gestaan. </w:t>
            </w:r>
            <w:r w:rsidR="00B44006">
              <w:rPr>
                <w:rFonts w:eastAsia="Calibri" w:cs="Arial"/>
                <w:lang w:eastAsia="en-US"/>
              </w:rPr>
              <w:t>Allen wordt verzocht hiervoor in eigen netwerk of media rond te kijken wie er in dit bijzondere tijdperk voorgedragen zou kunnen worden.</w:t>
            </w:r>
          </w:p>
          <w:p w14:paraId="19326BEB" w14:textId="77777777" w:rsidR="00C120F8" w:rsidRDefault="00C120F8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Nog geen concreet voorstel. Wel alert op blijven voor na de Coronaperiode.</w:t>
            </w:r>
          </w:p>
          <w:p w14:paraId="63DEF444" w14:textId="52AE7268" w:rsidR="00051C0D" w:rsidRDefault="00051C0D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Contact opnemen met </w:t>
            </w:r>
            <w:proofErr w:type="spellStart"/>
            <w:r>
              <w:rPr>
                <w:rFonts w:eastAsia="Calibri" w:cs="Arial"/>
                <w:lang w:eastAsia="en-US"/>
              </w:rPr>
              <w:t>Marianka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om eventueel een bericht te plaatsen waarin wordt aangegeven dat ook bewoners van de gemeente Gouda kandidaten kunnen aandragen.</w:t>
            </w:r>
          </w:p>
        </w:tc>
        <w:tc>
          <w:tcPr>
            <w:tcW w:w="1929" w:type="dxa"/>
          </w:tcPr>
          <w:p w14:paraId="47E2B089" w14:textId="7BCD51A2" w:rsidR="004F6CFD" w:rsidRDefault="005D1167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Jon/Paula/Ton</w:t>
            </w:r>
          </w:p>
          <w:p w14:paraId="5E9B404C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C120FC0" w14:textId="77777777" w:rsidR="004F6CFD" w:rsidRDefault="004F6CF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</w:t>
            </w:r>
          </w:p>
          <w:p w14:paraId="6BF30CBE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63CC69D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49C5CF6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FB87E92" w14:textId="77777777" w:rsidR="00B44006" w:rsidRDefault="00B44006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59D83E9E" w14:textId="77777777" w:rsidR="00C40E65" w:rsidRDefault="00C40E6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E085B3F" w14:textId="6AFBD2F0" w:rsidR="00051C0D" w:rsidRDefault="00051C0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Jon</w:t>
            </w:r>
          </w:p>
        </w:tc>
        <w:tc>
          <w:tcPr>
            <w:tcW w:w="1356" w:type="dxa"/>
          </w:tcPr>
          <w:p w14:paraId="180CEE73" w14:textId="0C322BF7" w:rsidR="00C30AC7" w:rsidRPr="00DF6CF2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 w:rsidRPr="00244E27">
              <w:rPr>
                <w:rFonts w:eastAsia="Calibri" w:cs="Arial"/>
                <w:color w:val="000000"/>
              </w:rPr>
              <w:lastRenderedPageBreak/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 xml:space="preserve">’20 </w:t>
            </w:r>
            <w:r w:rsidR="005D1167" w:rsidRPr="00244E27">
              <w:rPr>
                <w:rFonts w:eastAsia="Calibri" w:cs="Arial"/>
                <w:color w:val="000000"/>
              </w:rPr>
              <w:t>Doorlopend</w:t>
            </w:r>
          </w:p>
          <w:p w14:paraId="1E095E43" w14:textId="77777777" w:rsidR="004F6CFD" w:rsidRDefault="001166FE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Mei</w:t>
            </w:r>
            <w:r w:rsidR="00790215">
              <w:rPr>
                <w:rFonts w:eastAsia="Calibri" w:cs="Arial"/>
                <w:color w:val="000000"/>
              </w:rPr>
              <w:t xml:space="preserve"> 2020</w:t>
            </w:r>
          </w:p>
          <w:p w14:paraId="77EF500C" w14:textId="77777777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8B8098B" w14:textId="77777777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320297F" w14:textId="77777777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67C46FD" w14:textId="77777777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65B2A2D" w14:textId="77777777" w:rsidR="00C40E65" w:rsidRDefault="00C40E65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3246DCC" w14:textId="57E70FEF" w:rsidR="00051C0D" w:rsidRDefault="00051C0D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DE1009" w14:paraId="073AEB5A" w14:textId="77777777">
        <w:tc>
          <w:tcPr>
            <w:tcW w:w="1500" w:type="dxa"/>
          </w:tcPr>
          <w:p w14:paraId="09759160" w14:textId="77777777" w:rsidR="00C62093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</w:t>
            </w:r>
            <w:r w:rsidR="00C62093">
              <w:rPr>
                <w:rFonts w:eastAsia="Calibri" w:cs="Arial"/>
                <w:color w:val="000000"/>
              </w:rPr>
              <w:t>2032020</w:t>
            </w:r>
          </w:p>
          <w:p w14:paraId="4EC98A24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452671E5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D8CB4FD" w14:textId="12AB6C7C" w:rsidR="0022112F" w:rsidRDefault="0022112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6A0807D4" w14:textId="1BA17BE1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8731" w:type="dxa"/>
          </w:tcPr>
          <w:p w14:paraId="0DCDE600" w14:textId="77777777" w:rsidR="00C62093" w:rsidRDefault="00C62093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Met Sharon </w:t>
            </w:r>
            <w:r w:rsidR="00F66C66" w:rsidRPr="003B1425">
              <w:rPr>
                <w:rFonts w:eastAsia="Calibri" w:cs="Arial"/>
                <w:lang w:eastAsia="en-US"/>
              </w:rPr>
              <w:t>Kim</w:t>
            </w:r>
            <w:r w:rsidR="00F66C66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zal een werkbezoek worden gepland bij Kernkracht.</w:t>
            </w:r>
          </w:p>
          <w:p w14:paraId="631813C7" w14:textId="6118ED2E" w:rsidR="00CA5355" w:rsidRDefault="00CA5355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Paul gaat haar voorstellen dit via een Zoomsessie te doen. Linda kan de Zoom codes aanmaken.</w:t>
            </w:r>
          </w:p>
          <w:p w14:paraId="02A84D35" w14:textId="60099A6E" w:rsidR="0022112F" w:rsidRDefault="0022112F" w:rsidP="00C40E65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Zoomsessie </w:t>
            </w:r>
            <w:r w:rsidR="00C40E65">
              <w:rPr>
                <w:rFonts w:eastAsia="Calibri" w:cs="Arial"/>
                <w:lang w:eastAsia="en-US"/>
              </w:rPr>
              <w:t xml:space="preserve">organiseren </w:t>
            </w:r>
            <w:r>
              <w:rPr>
                <w:rFonts w:eastAsia="Calibri" w:cs="Arial"/>
                <w:lang w:eastAsia="en-US"/>
              </w:rPr>
              <w:t xml:space="preserve">met </w:t>
            </w:r>
            <w:proofErr w:type="spellStart"/>
            <w:r w:rsidR="00CF2C6E" w:rsidRPr="0028536E">
              <w:rPr>
                <w:rFonts w:eastAsia="Calibri" w:cs="Arial"/>
                <w:lang w:eastAsia="en-US"/>
              </w:rPr>
              <w:t>Kwintes</w:t>
            </w:r>
            <w:proofErr w:type="spellEnd"/>
            <w:r w:rsidR="00CF2C6E" w:rsidRPr="0028536E">
              <w:rPr>
                <w:rFonts w:eastAsia="Calibri" w:cs="Arial"/>
                <w:lang w:eastAsia="en-US"/>
              </w:rPr>
              <w:t xml:space="preserve"> over </w:t>
            </w:r>
            <w:proofErr w:type="spellStart"/>
            <w:r w:rsidR="00CF2C6E" w:rsidRPr="0028536E">
              <w:rPr>
                <w:rFonts w:eastAsia="Calibri" w:cs="Arial"/>
                <w:lang w:eastAsia="en-US"/>
              </w:rPr>
              <w:t>ambulantisering</w:t>
            </w:r>
            <w:proofErr w:type="spellEnd"/>
            <w:r w:rsidR="00CF2C6E" w:rsidRPr="0028536E">
              <w:rPr>
                <w:rFonts w:eastAsia="Calibri" w:cs="Arial"/>
                <w:lang w:eastAsia="en-US"/>
              </w:rPr>
              <w:t xml:space="preserve"> van de hulp</w:t>
            </w:r>
            <w:r w:rsidR="00CF2C6E">
              <w:rPr>
                <w:rFonts w:eastAsia="Calibri" w:cs="Arial"/>
                <w:lang w:eastAsia="en-US"/>
              </w:rPr>
              <w:t xml:space="preserve"> </w:t>
            </w:r>
            <w:r>
              <w:rPr>
                <w:rFonts w:eastAsia="Calibri" w:cs="Arial"/>
                <w:lang w:eastAsia="en-US"/>
              </w:rPr>
              <w:t>+ voltallig</w:t>
            </w:r>
            <w:r w:rsidR="0028536E">
              <w:rPr>
                <w:rFonts w:eastAsia="Calibri" w:cs="Arial"/>
                <w:lang w:eastAsia="en-US"/>
              </w:rPr>
              <w:t>e GCR</w:t>
            </w:r>
            <w:r w:rsidR="00C40E65">
              <w:rPr>
                <w:rFonts w:eastAsia="Calibri" w:cs="Arial"/>
                <w:lang w:eastAsia="en-US"/>
              </w:rPr>
              <w:t>.</w:t>
            </w:r>
          </w:p>
        </w:tc>
        <w:tc>
          <w:tcPr>
            <w:tcW w:w="1929" w:type="dxa"/>
          </w:tcPr>
          <w:p w14:paraId="144FE989" w14:textId="77777777" w:rsidR="00790215" w:rsidRDefault="003B142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</w:t>
            </w:r>
          </w:p>
          <w:p w14:paraId="7A2E512A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Paul/Linda</w:t>
            </w:r>
          </w:p>
          <w:p w14:paraId="5145F79A" w14:textId="64EF55BD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9549F42" w14:textId="6B584E2B" w:rsidR="0022112F" w:rsidRDefault="0022112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Paul/Jon</w:t>
            </w:r>
          </w:p>
        </w:tc>
        <w:tc>
          <w:tcPr>
            <w:tcW w:w="1356" w:type="dxa"/>
          </w:tcPr>
          <w:p w14:paraId="7004EA5C" w14:textId="7F506F37" w:rsidR="00790215" w:rsidRDefault="009D63DD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Sept. </w:t>
            </w:r>
            <w:r w:rsidR="003B1425">
              <w:rPr>
                <w:rFonts w:eastAsia="Calibri" w:cs="Arial"/>
                <w:color w:val="000000"/>
              </w:rPr>
              <w:t>2020</w:t>
            </w:r>
          </w:p>
          <w:p w14:paraId="17BB31CE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6016EC2" w14:textId="77777777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095A07F" w14:textId="1A8FD77A" w:rsidR="0022112F" w:rsidRDefault="0022112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DE1009" w14:paraId="33ECBBC3" w14:textId="77777777">
        <w:tc>
          <w:tcPr>
            <w:tcW w:w="1500" w:type="dxa"/>
          </w:tcPr>
          <w:p w14:paraId="3A829C9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21112019</w:t>
            </w:r>
          </w:p>
          <w:p w14:paraId="4279AA08" w14:textId="24243834" w:rsidR="00257C45" w:rsidRDefault="00257C4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  <w:p w14:paraId="1C8CDB17" w14:textId="62BDBDAC" w:rsidR="00B76C10" w:rsidRDefault="00B76C10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1527DF55" w14:textId="4D27EEB2" w:rsidR="00C62093" w:rsidRPr="00DF6CF2" w:rsidRDefault="00B76C10" w:rsidP="0089291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>
              <w:rPr>
                <w:rFonts w:eastAsia="Calibri" w:cs="Arial"/>
                <w:color w:val="000000"/>
              </w:rPr>
              <w:t>18062020</w:t>
            </w:r>
          </w:p>
        </w:tc>
        <w:tc>
          <w:tcPr>
            <w:tcW w:w="478" w:type="dxa"/>
          </w:tcPr>
          <w:p w14:paraId="35AF77C7" w14:textId="7E8DCC1D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8731" w:type="dxa"/>
          </w:tcPr>
          <w:p w14:paraId="5DD2558B" w14:textId="77777777" w:rsidR="00C62093" w:rsidRDefault="00DE1009" w:rsidP="00244E2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Voorstel maken voor ongevraagd advies fase 1 SchuldHulpVerlening.</w:t>
            </w:r>
          </w:p>
          <w:p w14:paraId="6CE327D0" w14:textId="77777777" w:rsidR="00257C45" w:rsidRDefault="00257C45" w:rsidP="00244E2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Guido heeft overleg met de adviesraad gehad over de voorstellen en adviezen. Staat in de wacht.</w:t>
            </w:r>
          </w:p>
          <w:p w14:paraId="2792D41A" w14:textId="437E07CC" w:rsidR="00B76C10" w:rsidRPr="00DF6CF2" w:rsidRDefault="00B76C10" w:rsidP="00244E27">
            <w:pPr>
              <w:spacing w:after="0" w:line="360" w:lineRule="auto"/>
              <w:rPr>
                <w:rFonts w:eastAsia="Calibri" w:cs="Arial"/>
                <w:strike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Guido checkt bij de gemeente wanneer dit op groteren schaal opnieuw ingepland gaat worden.</w:t>
            </w:r>
          </w:p>
        </w:tc>
        <w:tc>
          <w:tcPr>
            <w:tcW w:w="1929" w:type="dxa"/>
          </w:tcPr>
          <w:p w14:paraId="2D5C60EF" w14:textId="77777777" w:rsidR="00C62093" w:rsidRDefault="00C62093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</w:t>
            </w:r>
            <w:r w:rsidR="00DE1009">
              <w:rPr>
                <w:rFonts w:eastAsia="Calibri" w:cs="Arial"/>
                <w:color w:val="000000"/>
              </w:rPr>
              <w:t>/Colette</w:t>
            </w:r>
          </w:p>
          <w:p w14:paraId="2440FB66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546BEB05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46DFB5DF" w14:textId="5AA9772C" w:rsidR="00B76C10" w:rsidRPr="00DF6CF2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strike/>
                <w:color w:val="000000"/>
              </w:rPr>
            </w:pPr>
            <w:r>
              <w:rPr>
                <w:rFonts w:eastAsia="Calibri" w:cs="Arial"/>
                <w:color w:val="000000"/>
              </w:rPr>
              <w:t>Guido</w:t>
            </w:r>
          </w:p>
        </w:tc>
        <w:tc>
          <w:tcPr>
            <w:tcW w:w="1356" w:type="dxa"/>
          </w:tcPr>
          <w:p w14:paraId="6A58FBE6" w14:textId="77777777" w:rsidR="00B76C10" w:rsidRDefault="00DE1009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Voorjaar </w:t>
            </w:r>
            <w:r w:rsidR="00244E27">
              <w:rPr>
                <w:rFonts w:eastAsia="Calibri" w:cs="Arial"/>
                <w:color w:val="000000"/>
              </w:rPr>
              <w:t>’20</w:t>
            </w:r>
          </w:p>
          <w:p w14:paraId="797B3D78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F57F968" w14:textId="77777777" w:rsidR="00B76C10" w:rsidRDefault="00B76C10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F511058" w14:textId="6147596A" w:rsidR="00DE1009" w:rsidRDefault="0022112F" w:rsidP="00244E2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  <w:r w:rsidR="00244E27">
              <w:rPr>
                <w:rFonts w:eastAsia="Calibri" w:cs="Arial"/>
                <w:color w:val="000000"/>
              </w:rPr>
              <w:t xml:space="preserve"> </w:t>
            </w:r>
          </w:p>
        </w:tc>
      </w:tr>
      <w:tr w:rsidR="00DE1009" w14:paraId="4CFD289F" w14:textId="77777777">
        <w:tc>
          <w:tcPr>
            <w:tcW w:w="1500" w:type="dxa"/>
          </w:tcPr>
          <w:p w14:paraId="3CC9D929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19122019</w:t>
            </w:r>
          </w:p>
          <w:p w14:paraId="269CC353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E50016E" w14:textId="77777777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B16C1E1" w14:textId="66FE214A" w:rsidR="00CA5355" w:rsidRDefault="00CA5355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07052020</w:t>
            </w:r>
          </w:p>
        </w:tc>
        <w:tc>
          <w:tcPr>
            <w:tcW w:w="478" w:type="dxa"/>
          </w:tcPr>
          <w:p w14:paraId="03187D21" w14:textId="4B377451" w:rsidR="00DE1009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8731" w:type="dxa"/>
          </w:tcPr>
          <w:p w14:paraId="1E53A1DE" w14:textId="77777777" w:rsidR="00DE1009" w:rsidRDefault="00DE1009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Uitwerken hoofdthema’s uit het “werkplan GCR 2020”. Eind januari 2020 per hoofdthema een werkplan met zo concreet mogelijke acties presenteren. Nadenken over met/zonder begeleiding.</w:t>
            </w:r>
          </w:p>
          <w:p w14:paraId="5D850ACB" w14:textId="7613E22E" w:rsidR="00CA5355" w:rsidRDefault="002802A0" w:rsidP="0089291A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2 </w:t>
            </w:r>
            <w:r w:rsidR="00414A12">
              <w:rPr>
                <w:rFonts w:eastAsia="Calibri" w:cs="Arial"/>
                <w:lang w:eastAsia="en-US"/>
              </w:rPr>
              <w:t>thema’s</w:t>
            </w:r>
            <w:r>
              <w:rPr>
                <w:rFonts w:eastAsia="Calibri" w:cs="Arial"/>
                <w:lang w:eastAsia="en-US"/>
              </w:rPr>
              <w:t xml:space="preserve"> binnen. Punt blijft op de agenda.</w:t>
            </w:r>
            <w:r w:rsidR="0089291A"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1929" w:type="dxa"/>
          </w:tcPr>
          <w:p w14:paraId="53FBE33E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  <w:p w14:paraId="014995AC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EFF9A48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356" w:type="dxa"/>
          </w:tcPr>
          <w:p w14:paraId="2ECEC235" w14:textId="77777777" w:rsidR="00DE1009" w:rsidRDefault="00DE1009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Voorjaar 2020</w:t>
            </w:r>
          </w:p>
        </w:tc>
      </w:tr>
      <w:tr w:rsidR="004668FA" w14:paraId="2B9F3120" w14:textId="77777777">
        <w:tc>
          <w:tcPr>
            <w:tcW w:w="1500" w:type="dxa"/>
          </w:tcPr>
          <w:p w14:paraId="3342ECF0" w14:textId="77777777" w:rsidR="00182722" w:rsidRDefault="0018272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24FE87C" w14:textId="408E0854" w:rsidR="00182722" w:rsidRDefault="0018272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  <w:p w14:paraId="19155645" w14:textId="2988707B" w:rsidR="00182722" w:rsidRDefault="0018272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478" w:type="dxa"/>
          </w:tcPr>
          <w:p w14:paraId="629B4804" w14:textId="7D05892A" w:rsidR="004668FA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8731" w:type="dxa"/>
          </w:tcPr>
          <w:p w14:paraId="2006D23C" w14:textId="3C8282B7" w:rsidR="006A2AF1" w:rsidRPr="00CF2C6E" w:rsidRDefault="005D1167" w:rsidP="00B96EF2">
            <w:pPr>
              <w:spacing w:after="0" w:line="360" w:lineRule="auto"/>
              <w:rPr>
                <w:rFonts w:eastAsia="Calibri" w:cs="Arial"/>
                <w:strike/>
                <w:lang w:eastAsia="en-US"/>
              </w:rPr>
            </w:pPr>
            <w:r w:rsidRPr="00CF2C6E">
              <w:rPr>
                <w:rFonts w:eastAsia="Calibri" w:cs="Arial"/>
                <w:lang w:eastAsia="en-US"/>
              </w:rPr>
              <w:t>WG h</w:t>
            </w:r>
            <w:r w:rsidR="004668FA" w:rsidRPr="00CF2C6E">
              <w:rPr>
                <w:rFonts w:eastAsia="Calibri" w:cs="Arial"/>
                <w:lang w:eastAsia="en-US"/>
              </w:rPr>
              <w:t>ulpmiddelen WMO</w:t>
            </w:r>
            <w:r w:rsidR="00B96EF2">
              <w:rPr>
                <w:rFonts w:eastAsia="Calibri" w:cs="Arial"/>
                <w:lang w:eastAsia="en-US"/>
              </w:rPr>
              <w:t>.</w:t>
            </w:r>
          </w:p>
          <w:p w14:paraId="3E7B4030" w14:textId="104F11FE" w:rsidR="00182722" w:rsidRDefault="00182722" w:rsidP="00F25C17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Reactie van Arie Martijn ontvangen, maar vervolggesprek is gewenst, onder andere wat betreft de levering van hulpmiddelen. </w:t>
            </w:r>
          </w:p>
          <w:p w14:paraId="7A26AF12" w14:textId="78ABF5A0" w:rsidR="00806C5D" w:rsidRPr="00A25E8A" w:rsidRDefault="00182722" w:rsidP="00BD477F">
            <w:pPr>
              <w:spacing w:after="0" w:line="360" w:lineRule="auto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Nieuw takenpakket van Arie Martijn afwachten --&gt; hij wordt de opvolger van Ellen voor wat betreft contactpersoon GCR.</w:t>
            </w:r>
            <w:r w:rsidR="00BD477F">
              <w:rPr>
                <w:rFonts w:eastAsia="Calibri" w:cs="Arial"/>
                <w:lang w:eastAsia="en-US"/>
              </w:rPr>
              <w:t xml:space="preserve"> Als hierover meer bekend is, dan beoordelen of een Zoomafspraak nodig is. </w:t>
            </w:r>
          </w:p>
        </w:tc>
        <w:tc>
          <w:tcPr>
            <w:tcW w:w="1929" w:type="dxa"/>
          </w:tcPr>
          <w:p w14:paraId="4A14E273" w14:textId="77777777" w:rsidR="00BD477F" w:rsidRDefault="00BD477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00DAAF6" w14:textId="77777777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6F40D4D6" w14:textId="77777777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9173BC7" w14:textId="18F047F3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Allen</w:t>
            </w:r>
          </w:p>
        </w:tc>
        <w:tc>
          <w:tcPr>
            <w:tcW w:w="1356" w:type="dxa"/>
          </w:tcPr>
          <w:p w14:paraId="003675F0" w14:textId="77777777" w:rsidR="00BD477F" w:rsidRDefault="00BD477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2479540A" w14:textId="77777777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72901F9A" w14:textId="77777777" w:rsidR="00B96EF2" w:rsidRDefault="00B96EF2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4BD7A67" w14:textId="5D99DBBF" w:rsidR="00BD477F" w:rsidRDefault="00BD477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  <w:p w14:paraId="4BCA5156" w14:textId="0E94FD13" w:rsidR="00BD477F" w:rsidRDefault="00BD477F" w:rsidP="00F25C1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</w:tr>
      <w:tr w:rsidR="004F6CFD" w14:paraId="4563FEFA" w14:textId="77777777">
        <w:tc>
          <w:tcPr>
            <w:tcW w:w="1500" w:type="dxa"/>
          </w:tcPr>
          <w:p w14:paraId="706CC8CB" w14:textId="5104B437" w:rsidR="00911ECE" w:rsidRDefault="00911ECE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337EBD54" w14:textId="532EA7FE" w:rsidR="0082642C" w:rsidRDefault="0082642C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2031FBE9" w14:textId="11E3D354" w:rsidR="004F6CFD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8731" w:type="dxa"/>
          </w:tcPr>
          <w:p w14:paraId="6637947F" w14:textId="5504E887" w:rsidR="004F6CFD" w:rsidRDefault="004F6CFD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proofErr w:type="spellStart"/>
            <w:r>
              <w:rPr>
                <w:rFonts w:eastAsia="Calibri" w:cs="Arial"/>
                <w:lang w:eastAsia="en-US"/>
              </w:rPr>
              <w:t>HogeNood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app.</w:t>
            </w:r>
          </w:p>
          <w:p w14:paraId="3899DC8E" w14:textId="7BBD28F5" w:rsidR="0082642C" w:rsidRDefault="00131D77" w:rsidP="00B96EF2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Advies is doorgestuurd naar gemeente. </w:t>
            </w:r>
            <w:r w:rsidR="0082642C">
              <w:rPr>
                <w:rFonts w:eastAsia="Calibri" w:cs="Arial"/>
                <w:lang w:eastAsia="en-US"/>
              </w:rPr>
              <w:t>Reactie v</w:t>
            </w:r>
            <w:r w:rsidR="00B96EF2">
              <w:rPr>
                <w:rFonts w:eastAsia="Calibri" w:cs="Arial"/>
                <w:lang w:eastAsia="en-US"/>
              </w:rPr>
              <w:t xml:space="preserve">an </w:t>
            </w:r>
            <w:r w:rsidR="0082642C">
              <w:rPr>
                <w:rFonts w:eastAsia="Calibri" w:cs="Arial"/>
                <w:lang w:eastAsia="en-US"/>
              </w:rPr>
              <w:t>d</w:t>
            </w:r>
            <w:r w:rsidR="00B96EF2">
              <w:rPr>
                <w:rFonts w:eastAsia="Calibri" w:cs="Arial"/>
                <w:lang w:eastAsia="en-US"/>
              </w:rPr>
              <w:t>e</w:t>
            </w:r>
            <w:r w:rsidR="0082642C">
              <w:rPr>
                <w:rFonts w:eastAsia="Calibri" w:cs="Arial"/>
                <w:lang w:eastAsia="en-US"/>
              </w:rPr>
              <w:t xml:space="preserve"> gemeente is niet echt hoopgevend. Afgesproken wordt het initiatief bij de GAB te laten, en dat zij de GCR erbij betrekken mocht dat nodig zijn.</w:t>
            </w:r>
          </w:p>
        </w:tc>
        <w:tc>
          <w:tcPr>
            <w:tcW w:w="1929" w:type="dxa"/>
          </w:tcPr>
          <w:p w14:paraId="2E4A9EC3" w14:textId="77777777" w:rsidR="00B96EF2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8D062F7" w14:textId="77777777" w:rsidR="00B96EF2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  <w:p w14:paraId="01AF154C" w14:textId="7FB97527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Carla/Cora</w:t>
            </w:r>
          </w:p>
        </w:tc>
        <w:tc>
          <w:tcPr>
            <w:tcW w:w="1356" w:type="dxa"/>
          </w:tcPr>
          <w:p w14:paraId="34D0B2B1" w14:textId="22D943B4" w:rsidR="004F6CFD" w:rsidRDefault="004F6CFD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</w:p>
        </w:tc>
      </w:tr>
      <w:tr w:rsidR="00837718" w14:paraId="6BEFEF22" w14:textId="77777777">
        <w:tc>
          <w:tcPr>
            <w:tcW w:w="1500" w:type="dxa"/>
          </w:tcPr>
          <w:p w14:paraId="231881BC" w14:textId="2C2E85F4" w:rsidR="00837718" w:rsidRDefault="00837718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16072020</w:t>
            </w:r>
          </w:p>
        </w:tc>
        <w:tc>
          <w:tcPr>
            <w:tcW w:w="478" w:type="dxa"/>
          </w:tcPr>
          <w:p w14:paraId="7E35C78F" w14:textId="15E85719" w:rsidR="00837718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8731" w:type="dxa"/>
          </w:tcPr>
          <w:p w14:paraId="7035B6FA" w14:textId="382B7B1F" w:rsidR="00837718" w:rsidRDefault="00837718" w:rsidP="00837718">
            <w:pPr>
              <w:rPr>
                <w:rFonts w:eastAsia="Calibri" w:cs="Arial"/>
                <w:lang w:eastAsia="en-US"/>
              </w:rPr>
            </w:pPr>
            <w:r>
              <w:rPr>
                <w:rFonts w:eastAsia="Arial" w:cs="Arial"/>
                <w:bCs/>
                <w:color w:val="000000"/>
              </w:rPr>
              <w:t xml:space="preserve">Intensiveren contacten met de wijkteams, alsmede de samenhang binnen </w:t>
            </w:r>
            <w:proofErr w:type="spellStart"/>
            <w:r>
              <w:rPr>
                <w:rFonts w:eastAsia="Arial" w:cs="Arial"/>
                <w:bCs/>
                <w:color w:val="000000"/>
              </w:rPr>
              <w:t>GOUDApot</w:t>
            </w:r>
            <w:proofErr w:type="spellEnd"/>
            <w:r>
              <w:rPr>
                <w:rFonts w:eastAsia="Arial" w:cs="Arial"/>
                <w:bCs/>
                <w:color w:val="000000"/>
              </w:rPr>
              <w:t>..</w:t>
            </w:r>
          </w:p>
        </w:tc>
        <w:tc>
          <w:tcPr>
            <w:tcW w:w="1929" w:type="dxa"/>
          </w:tcPr>
          <w:p w14:paraId="57B982BD" w14:textId="2F404A79" w:rsidR="00837718" w:rsidRDefault="00837718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GASD/GCR</w:t>
            </w:r>
          </w:p>
        </w:tc>
        <w:tc>
          <w:tcPr>
            <w:tcW w:w="1356" w:type="dxa"/>
          </w:tcPr>
          <w:p w14:paraId="02D9787C" w14:textId="7DA44EE8" w:rsidR="00837718" w:rsidRDefault="00837718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837718" w14:paraId="1C5D62F4" w14:textId="77777777">
        <w:tc>
          <w:tcPr>
            <w:tcW w:w="1500" w:type="dxa"/>
          </w:tcPr>
          <w:p w14:paraId="4E440181" w14:textId="02C546C9" w:rsidR="00837718" w:rsidRDefault="00837718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21FA8988" w14:textId="3BF30774" w:rsidR="00837718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  <w:tc>
          <w:tcPr>
            <w:tcW w:w="8731" w:type="dxa"/>
          </w:tcPr>
          <w:p w14:paraId="237AEDD1" w14:textId="107CCEAC" w:rsidR="00837718" w:rsidRDefault="00DF10A3" w:rsidP="001D121C">
            <w:pPr>
              <w:spacing w:after="0" w:line="36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Contact opnemen met </w:t>
            </w:r>
            <w:proofErr w:type="spellStart"/>
            <w:r>
              <w:rPr>
                <w:rFonts w:eastAsia="Calibri" w:cs="Arial"/>
                <w:lang w:eastAsia="en-US"/>
              </w:rPr>
              <w:t>Sport.Gouda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over sluiting </w:t>
            </w:r>
            <w:proofErr w:type="spellStart"/>
            <w:r>
              <w:rPr>
                <w:rFonts w:eastAsia="Calibri" w:cs="Arial"/>
                <w:lang w:eastAsia="en-US"/>
              </w:rPr>
              <w:t>doelgroepenbad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tijdens de zomervakantie en de reguliere openingstijden.</w:t>
            </w:r>
          </w:p>
        </w:tc>
        <w:tc>
          <w:tcPr>
            <w:tcW w:w="1929" w:type="dxa"/>
          </w:tcPr>
          <w:p w14:paraId="3E022260" w14:textId="771F034F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</w:t>
            </w:r>
          </w:p>
        </w:tc>
        <w:tc>
          <w:tcPr>
            <w:tcW w:w="1356" w:type="dxa"/>
          </w:tcPr>
          <w:p w14:paraId="72ED803C" w14:textId="710B4237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  <w:tr w:rsidR="00837718" w14:paraId="276CCFD5" w14:textId="77777777">
        <w:tc>
          <w:tcPr>
            <w:tcW w:w="1500" w:type="dxa"/>
          </w:tcPr>
          <w:p w14:paraId="5DDDE44C" w14:textId="3AA23FB9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16072020</w:t>
            </w:r>
          </w:p>
        </w:tc>
        <w:tc>
          <w:tcPr>
            <w:tcW w:w="478" w:type="dxa"/>
          </w:tcPr>
          <w:p w14:paraId="248C2A7A" w14:textId="0C077D89" w:rsidR="00837718" w:rsidRDefault="00B96EF2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12</w:t>
            </w:r>
          </w:p>
        </w:tc>
        <w:tc>
          <w:tcPr>
            <w:tcW w:w="8731" w:type="dxa"/>
          </w:tcPr>
          <w:p w14:paraId="30464F41" w14:textId="19D044FB" w:rsidR="00837718" w:rsidRDefault="00DF10A3" w:rsidP="00DF10A3">
            <w:pPr>
              <w:rPr>
                <w:rFonts w:eastAsia="Calibri" w:cs="Arial"/>
                <w:lang w:eastAsia="en-US"/>
              </w:rPr>
            </w:pPr>
            <w:r>
              <w:rPr>
                <w:rFonts w:eastAsia="Arial" w:cs="Arial"/>
                <w:bCs/>
                <w:color w:val="000000"/>
              </w:rPr>
              <w:t>Afscheid organiseren voor de CAG.</w:t>
            </w:r>
          </w:p>
        </w:tc>
        <w:tc>
          <w:tcPr>
            <w:tcW w:w="1929" w:type="dxa"/>
          </w:tcPr>
          <w:p w14:paraId="145B4EA7" w14:textId="599E358E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Voorzitter</w:t>
            </w:r>
          </w:p>
        </w:tc>
        <w:tc>
          <w:tcPr>
            <w:tcW w:w="1356" w:type="dxa"/>
          </w:tcPr>
          <w:p w14:paraId="0DE50E93" w14:textId="0C8307D6" w:rsidR="00837718" w:rsidRDefault="00DF10A3" w:rsidP="001D12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Sept. 2020</w:t>
            </w:r>
          </w:p>
        </w:tc>
      </w:tr>
    </w:tbl>
    <w:p w14:paraId="4B913541" w14:textId="300D7B6A" w:rsidR="00AD1758" w:rsidRDefault="00AD1758" w:rsidP="001D121C">
      <w:pPr>
        <w:spacing w:after="0" w:line="360" w:lineRule="auto"/>
        <w:rPr>
          <w:sz w:val="18"/>
          <w:szCs w:val="18"/>
          <w:lang w:eastAsia="en-US"/>
        </w:rPr>
      </w:pPr>
    </w:p>
    <w:sectPr w:rsidR="00AD1758">
      <w:footerReference w:type="default" r:id="rId9"/>
      <w:headerReference w:type="first" r:id="rId10"/>
      <w:footerReference w:type="first" r:id="rId11"/>
      <w:pgSz w:w="16838" w:h="11906" w:orient="landscape"/>
      <w:pgMar w:top="709" w:right="1361" w:bottom="10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96538" w14:textId="77777777" w:rsidR="00CB70D2" w:rsidRDefault="00CB70D2">
      <w:pPr>
        <w:spacing w:after="0" w:line="240" w:lineRule="auto"/>
      </w:pPr>
      <w:r>
        <w:separator/>
      </w:r>
    </w:p>
  </w:endnote>
  <w:endnote w:type="continuationSeparator" w:id="0">
    <w:p w14:paraId="1BE2F849" w14:textId="77777777" w:rsidR="00CB70D2" w:rsidRDefault="00CB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E50E" w14:textId="1B59AC36" w:rsidR="00AD1758" w:rsidRDefault="00AD17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5BE1" w14:textId="77777777" w:rsidR="00AD1758" w:rsidRDefault="00495487">
    <w:pPr>
      <w:pStyle w:val="Voettekst"/>
      <w:tabs>
        <w:tab w:val="clear" w:pos="4536"/>
        <w:tab w:val="clear" w:pos="9072"/>
        <w:tab w:val="right" w:pos="6047"/>
      </w:tabs>
      <w:rPr>
        <w:lang w:bidi="en-US"/>
      </w:rPr>
    </w:pPr>
    <w:r>
      <w:rPr>
        <w:rFonts w:cs="Arial"/>
        <w:sz w:val="16"/>
      </w:rPr>
      <w:tab/>
      <w:t xml:space="preserve">  </w:t>
    </w:r>
  </w:p>
  <w:p w14:paraId="6BF77D22" w14:textId="77777777" w:rsidR="00AD1758" w:rsidRDefault="00AD1758">
    <w:pPr>
      <w:pStyle w:val="Voettekst"/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A9D5" w14:textId="77777777" w:rsidR="00CB70D2" w:rsidRDefault="00CB70D2">
      <w:pPr>
        <w:spacing w:after="0" w:line="240" w:lineRule="auto"/>
      </w:pPr>
      <w:r>
        <w:separator/>
      </w:r>
    </w:p>
  </w:footnote>
  <w:footnote w:type="continuationSeparator" w:id="0">
    <w:p w14:paraId="38A78FB3" w14:textId="77777777" w:rsidR="00CB70D2" w:rsidRDefault="00CB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98D0" w14:textId="77777777" w:rsidR="00AD1758" w:rsidRDefault="00AD1758">
    <w:pPr>
      <w:pStyle w:val="Koptekst"/>
    </w:pPr>
  </w:p>
  <w:p w14:paraId="30680A9A" w14:textId="77777777" w:rsidR="00AD1758" w:rsidRDefault="00AD17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jstnummering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FFFFF88"/>
    <w:lvl w:ilvl="0">
      <w:start w:val="1"/>
      <w:numFmt w:val="decimal"/>
      <w:pStyle w:val="Lijstnummering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" w15:restartNumberingAfterBreak="0">
    <w:nsid w:val="05AC51B3"/>
    <w:multiLevelType w:val="multilevel"/>
    <w:tmpl w:val="05AC51B3"/>
    <w:lvl w:ilvl="0">
      <w:start w:val="1"/>
      <w:numFmt w:val="decimal"/>
      <w:pStyle w:val="Itemsnrsniveau1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pStyle w:val="Itemsnrsniveau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21D"/>
    <w:multiLevelType w:val="multilevel"/>
    <w:tmpl w:val="336A221D"/>
    <w:lvl w:ilvl="0">
      <w:start w:val="1"/>
      <w:numFmt w:val="decimal"/>
      <w:pStyle w:val="opsommingbij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B91879"/>
    <w:multiLevelType w:val="multilevel"/>
    <w:tmpl w:val="36B91879"/>
    <w:lvl w:ilvl="0">
      <w:start w:val="1"/>
      <w:numFmt w:val="decimal"/>
      <w:pStyle w:val="Lijstalinea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2A1E6C"/>
    <w:multiLevelType w:val="multilevel"/>
    <w:tmpl w:val="3E2A1E6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6C50FB7"/>
    <w:multiLevelType w:val="multilevel"/>
    <w:tmpl w:val="56C50FB7"/>
    <w:lvl w:ilvl="0">
      <w:start w:val="1"/>
      <w:numFmt w:val="decimal"/>
      <w:pStyle w:val="Lijstalineacollegebeslu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B33499"/>
    <w:multiLevelType w:val="multilevel"/>
    <w:tmpl w:val="69B33499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5"/>
    <w:rsid w:val="00011DB1"/>
    <w:rsid w:val="0002090F"/>
    <w:rsid w:val="00023DAE"/>
    <w:rsid w:val="00033CC3"/>
    <w:rsid w:val="000459B1"/>
    <w:rsid w:val="000471A9"/>
    <w:rsid w:val="00051C0D"/>
    <w:rsid w:val="00061215"/>
    <w:rsid w:val="00067660"/>
    <w:rsid w:val="0007186B"/>
    <w:rsid w:val="0007493B"/>
    <w:rsid w:val="00087C59"/>
    <w:rsid w:val="000C1033"/>
    <w:rsid w:val="000C3CE2"/>
    <w:rsid w:val="000C4625"/>
    <w:rsid w:val="000D09D3"/>
    <w:rsid w:val="00111751"/>
    <w:rsid w:val="001133AD"/>
    <w:rsid w:val="001166FE"/>
    <w:rsid w:val="00131D77"/>
    <w:rsid w:val="00145093"/>
    <w:rsid w:val="0015171A"/>
    <w:rsid w:val="00177942"/>
    <w:rsid w:val="00180A20"/>
    <w:rsid w:val="00181246"/>
    <w:rsid w:val="00182722"/>
    <w:rsid w:val="00196F20"/>
    <w:rsid w:val="001C4763"/>
    <w:rsid w:val="001D121C"/>
    <w:rsid w:val="001D68FC"/>
    <w:rsid w:val="001F2C46"/>
    <w:rsid w:val="00203F1D"/>
    <w:rsid w:val="00205AFB"/>
    <w:rsid w:val="00220037"/>
    <w:rsid w:val="0022112F"/>
    <w:rsid w:val="00236C81"/>
    <w:rsid w:val="00244E27"/>
    <w:rsid w:val="00250792"/>
    <w:rsid w:val="00257C45"/>
    <w:rsid w:val="00262B14"/>
    <w:rsid w:val="00265C59"/>
    <w:rsid w:val="00271966"/>
    <w:rsid w:val="002802A0"/>
    <w:rsid w:val="0028536E"/>
    <w:rsid w:val="002C379A"/>
    <w:rsid w:val="002C78AF"/>
    <w:rsid w:val="002D6FBD"/>
    <w:rsid w:val="002E5BD6"/>
    <w:rsid w:val="002E791B"/>
    <w:rsid w:val="002F635F"/>
    <w:rsid w:val="003011BD"/>
    <w:rsid w:val="00301F08"/>
    <w:rsid w:val="0030727A"/>
    <w:rsid w:val="003110E0"/>
    <w:rsid w:val="00324AA7"/>
    <w:rsid w:val="00326930"/>
    <w:rsid w:val="00366C5A"/>
    <w:rsid w:val="003805D3"/>
    <w:rsid w:val="00380FF3"/>
    <w:rsid w:val="00381CF8"/>
    <w:rsid w:val="00390AB8"/>
    <w:rsid w:val="00393318"/>
    <w:rsid w:val="003973FB"/>
    <w:rsid w:val="003A4DFD"/>
    <w:rsid w:val="003A6155"/>
    <w:rsid w:val="003B1425"/>
    <w:rsid w:val="003D08B2"/>
    <w:rsid w:val="003D47D9"/>
    <w:rsid w:val="003E02AD"/>
    <w:rsid w:val="003E11A8"/>
    <w:rsid w:val="003F1776"/>
    <w:rsid w:val="003F30C1"/>
    <w:rsid w:val="0040426D"/>
    <w:rsid w:val="00404F8C"/>
    <w:rsid w:val="004145D8"/>
    <w:rsid w:val="00414A12"/>
    <w:rsid w:val="00415125"/>
    <w:rsid w:val="004258D4"/>
    <w:rsid w:val="00443C08"/>
    <w:rsid w:val="004454AF"/>
    <w:rsid w:val="00450FE3"/>
    <w:rsid w:val="0045765B"/>
    <w:rsid w:val="004668FA"/>
    <w:rsid w:val="00482248"/>
    <w:rsid w:val="004937A5"/>
    <w:rsid w:val="00494C7F"/>
    <w:rsid w:val="00495487"/>
    <w:rsid w:val="004A2AA0"/>
    <w:rsid w:val="004A41AB"/>
    <w:rsid w:val="004B02A1"/>
    <w:rsid w:val="004B1312"/>
    <w:rsid w:val="004C1DDC"/>
    <w:rsid w:val="004D0620"/>
    <w:rsid w:val="004D6363"/>
    <w:rsid w:val="004E142E"/>
    <w:rsid w:val="004F6CFD"/>
    <w:rsid w:val="00507D7B"/>
    <w:rsid w:val="00525C5A"/>
    <w:rsid w:val="00533CF2"/>
    <w:rsid w:val="00541924"/>
    <w:rsid w:val="005462AE"/>
    <w:rsid w:val="00553536"/>
    <w:rsid w:val="00564EB4"/>
    <w:rsid w:val="00572FFD"/>
    <w:rsid w:val="00576255"/>
    <w:rsid w:val="005A0407"/>
    <w:rsid w:val="005A2A77"/>
    <w:rsid w:val="005B77D8"/>
    <w:rsid w:val="005C163F"/>
    <w:rsid w:val="005D1167"/>
    <w:rsid w:val="005D12D5"/>
    <w:rsid w:val="005D2D9D"/>
    <w:rsid w:val="006115A2"/>
    <w:rsid w:val="0063685D"/>
    <w:rsid w:val="00643CA0"/>
    <w:rsid w:val="00653D2E"/>
    <w:rsid w:val="006663B2"/>
    <w:rsid w:val="00687C97"/>
    <w:rsid w:val="006959AC"/>
    <w:rsid w:val="00697076"/>
    <w:rsid w:val="006A2AF1"/>
    <w:rsid w:val="006A61F4"/>
    <w:rsid w:val="006B4F78"/>
    <w:rsid w:val="006C293C"/>
    <w:rsid w:val="006E02A1"/>
    <w:rsid w:val="006F129C"/>
    <w:rsid w:val="006F1518"/>
    <w:rsid w:val="0073461F"/>
    <w:rsid w:val="007541AC"/>
    <w:rsid w:val="00757B11"/>
    <w:rsid w:val="00775A6F"/>
    <w:rsid w:val="007764E2"/>
    <w:rsid w:val="00781E0F"/>
    <w:rsid w:val="00781F97"/>
    <w:rsid w:val="00790215"/>
    <w:rsid w:val="007A4061"/>
    <w:rsid w:val="007B3B04"/>
    <w:rsid w:val="007C2117"/>
    <w:rsid w:val="007D4F9B"/>
    <w:rsid w:val="007D6282"/>
    <w:rsid w:val="007E58EF"/>
    <w:rsid w:val="00801BB5"/>
    <w:rsid w:val="008061E8"/>
    <w:rsid w:val="00806C5D"/>
    <w:rsid w:val="00816742"/>
    <w:rsid w:val="0082642C"/>
    <w:rsid w:val="00827FA2"/>
    <w:rsid w:val="00836A36"/>
    <w:rsid w:val="00837718"/>
    <w:rsid w:val="00847A7C"/>
    <w:rsid w:val="008523A1"/>
    <w:rsid w:val="0087057E"/>
    <w:rsid w:val="008864C5"/>
    <w:rsid w:val="0089291A"/>
    <w:rsid w:val="008A1773"/>
    <w:rsid w:val="008A28D5"/>
    <w:rsid w:val="008B6A7F"/>
    <w:rsid w:val="008B724F"/>
    <w:rsid w:val="008B7F42"/>
    <w:rsid w:val="008C3AB2"/>
    <w:rsid w:val="008E68C0"/>
    <w:rsid w:val="008E72B8"/>
    <w:rsid w:val="009028DB"/>
    <w:rsid w:val="009074B4"/>
    <w:rsid w:val="00911ECE"/>
    <w:rsid w:val="009338F6"/>
    <w:rsid w:val="009351CA"/>
    <w:rsid w:val="009400DB"/>
    <w:rsid w:val="009414AA"/>
    <w:rsid w:val="00957E82"/>
    <w:rsid w:val="00964F32"/>
    <w:rsid w:val="00965F5C"/>
    <w:rsid w:val="009776B8"/>
    <w:rsid w:val="00984624"/>
    <w:rsid w:val="009B04B3"/>
    <w:rsid w:val="009B69DD"/>
    <w:rsid w:val="009D003B"/>
    <w:rsid w:val="009D63DD"/>
    <w:rsid w:val="009E649C"/>
    <w:rsid w:val="009E7CF2"/>
    <w:rsid w:val="009F2CD4"/>
    <w:rsid w:val="00A050AE"/>
    <w:rsid w:val="00A17ECD"/>
    <w:rsid w:val="00A242A7"/>
    <w:rsid w:val="00A25E8A"/>
    <w:rsid w:val="00A433D1"/>
    <w:rsid w:val="00A44E2B"/>
    <w:rsid w:val="00A65BFB"/>
    <w:rsid w:val="00A7088E"/>
    <w:rsid w:val="00A711A0"/>
    <w:rsid w:val="00A74B9C"/>
    <w:rsid w:val="00A80358"/>
    <w:rsid w:val="00A832D0"/>
    <w:rsid w:val="00A8701B"/>
    <w:rsid w:val="00AB416B"/>
    <w:rsid w:val="00AD1758"/>
    <w:rsid w:val="00AD3E99"/>
    <w:rsid w:val="00AF267A"/>
    <w:rsid w:val="00AF4F4E"/>
    <w:rsid w:val="00B044DB"/>
    <w:rsid w:val="00B16B01"/>
    <w:rsid w:val="00B23315"/>
    <w:rsid w:val="00B3316C"/>
    <w:rsid w:val="00B3688A"/>
    <w:rsid w:val="00B44006"/>
    <w:rsid w:val="00B464E9"/>
    <w:rsid w:val="00B55AC5"/>
    <w:rsid w:val="00B56DCF"/>
    <w:rsid w:val="00B60BBD"/>
    <w:rsid w:val="00B64B0B"/>
    <w:rsid w:val="00B726A0"/>
    <w:rsid w:val="00B76C10"/>
    <w:rsid w:val="00B91A02"/>
    <w:rsid w:val="00B96EF2"/>
    <w:rsid w:val="00BA52A3"/>
    <w:rsid w:val="00BC6579"/>
    <w:rsid w:val="00BD477F"/>
    <w:rsid w:val="00C120F8"/>
    <w:rsid w:val="00C201C9"/>
    <w:rsid w:val="00C23A66"/>
    <w:rsid w:val="00C30AC7"/>
    <w:rsid w:val="00C40E65"/>
    <w:rsid w:val="00C51B31"/>
    <w:rsid w:val="00C53679"/>
    <w:rsid w:val="00C56EC6"/>
    <w:rsid w:val="00C62093"/>
    <w:rsid w:val="00C76E8D"/>
    <w:rsid w:val="00C76FD9"/>
    <w:rsid w:val="00C975A5"/>
    <w:rsid w:val="00CA5355"/>
    <w:rsid w:val="00CB2D8B"/>
    <w:rsid w:val="00CB70D2"/>
    <w:rsid w:val="00CC374A"/>
    <w:rsid w:val="00CC6E2C"/>
    <w:rsid w:val="00CE54C9"/>
    <w:rsid w:val="00CE780F"/>
    <w:rsid w:val="00CF2C6E"/>
    <w:rsid w:val="00CF68D0"/>
    <w:rsid w:val="00D02739"/>
    <w:rsid w:val="00D03E9E"/>
    <w:rsid w:val="00D05DF5"/>
    <w:rsid w:val="00D10E44"/>
    <w:rsid w:val="00D24B41"/>
    <w:rsid w:val="00D36C3B"/>
    <w:rsid w:val="00D42DF9"/>
    <w:rsid w:val="00D42FE3"/>
    <w:rsid w:val="00D4366B"/>
    <w:rsid w:val="00D56A4A"/>
    <w:rsid w:val="00D57DD3"/>
    <w:rsid w:val="00D73202"/>
    <w:rsid w:val="00D73F7E"/>
    <w:rsid w:val="00D80B18"/>
    <w:rsid w:val="00D82F89"/>
    <w:rsid w:val="00D87A7E"/>
    <w:rsid w:val="00DA7C40"/>
    <w:rsid w:val="00DB0355"/>
    <w:rsid w:val="00DD5969"/>
    <w:rsid w:val="00DD66C7"/>
    <w:rsid w:val="00DE1009"/>
    <w:rsid w:val="00DE2FD1"/>
    <w:rsid w:val="00DF10A3"/>
    <w:rsid w:val="00DF3645"/>
    <w:rsid w:val="00DF4AB2"/>
    <w:rsid w:val="00DF6CF2"/>
    <w:rsid w:val="00E14C13"/>
    <w:rsid w:val="00E26396"/>
    <w:rsid w:val="00E3207E"/>
    <w:rsid w:val="00E448C2"/>
    <w:rsid w:val="00E6065B"/>
    <w:rsid w:val="00E636FE"/>
    <w:rsid w:val="00E674DE"/>
    <w:rsid w:val="00EB3195"/>
    <w:rsid w:val="00EB5801"/>
    <w:rsid w:val="00EB7FBF"/>
    <w:rsid w:val="00EC18EA"/>
    <w:rsid w:val="00EC37B9"/>
    <w:rsid w:val="00ED780D"/>
    <w:rsid w:val="00ED7C76"/>
    <w:rsid w:val="00EE0D66"/>
    <w:rsid w:val="00EE2B80"/>
    <w:rsid w:val="00EF6A3D"/>
    <w:rsid w:val="00F239FE"/>
    <w:rsid w:val="00F25C17"/>
    <w:rsid w:val="00F31554"/>
    <w:rsid w:val="00F3762B"/>
    <w:rsid w:val="00F41B0E"/>
    <w:rsid w:val="00F471C2"/>
    <w:rsid w:val="00F66C66"/>
    <w:rsid w:val="00F70BDC"/>
    <w:rsid w:val="00F85195"/>
    <w:rsid w:val="00FB1B70"/>
    <w:rsid w:val="00FB5E72"/>
    <w:rsid w:val="00FC6B31"/>
    <w:rsid w:val="00FD4DD6"/>
    <w:rsid w:val="00FE3E86"/>
    <w:rsid w:val="00FF457F"/>
    <w:rsid w:val="3A1C20B3"/>
    <w:rsid w:val="450D70B5"/>
    <w:rsid w:val="46DB5FD2"/>
    <w:rsid w:val="52EE1C5C"/>
    <w:rsid w:val="54214D7D"/>
    <w:rsid w:val="58E945BD"/>
    <w:rsid w:val="6AA92841"/>
    <w:rsid w:val="73092E25"/>
    <w:rsid w:val="752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C502"/>
  <w15:docId w15:val="{983AD95B-2AC3-4022-9227-0BBBAF20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ingesprongen"/>
    <w:link w:val="Kop1Char"/>
    <w:qFormat/>
    <w:pPr>
      <w:keepNext/>
      <w:numPr>
        <w:numId w:val="1"/>
      </w:numPr>
      <w:spacing w:before="240" w:after="60"/>
      <w:ind w:left="851" w:hanging="851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ingesprongen"/>
    <w:link w:val="Kop2Char"/>
    <w:uiPriority w:val="9"/>
    <w:unhideWhenUsed/>
    <w:qFormat/>
    <w:pPr>
      <w:keepNext/>
      <w:numPr>
        <w:ilvl w:val="1"/>
        <w:numId w:val="1"/>
      </w:numPr>
      <w:spacing w:before="240" w:after="60"/>
      <w:ind w:left="851" w:hanging="851"/>
      <w:outlineLvl w:val="1"/>
    </w:pPr>
    <w:rPr>
      <w:rFonts w:eastAsiaTheme="majorEastAsia"/>
      <w:b/>
      <w:bCs/>
      <w:iCs/>
      <w:sz w:val="28"/>
      <w:szCs w:val="28"/>
    </w:rPr>
  </w:style>
  <w:style w:type="paragraph" w:styleId="Kop3">
    <w:name w:val="heading 3"/>
    <w:basedOn w:val="Standaard"/>
    <w:next w:val="Standaardingesprongen"/>
    <w:link w:val="Kop3Char"/>
    <w:uiPriority w:val="9"/>
    <w:unhideWhenUsed/>
    <w:qFormat/>
    <w:pPr>
      <w:keepNext/>
      <w:numPr>
        <w:ilvl w:val="2"/>
        <w:numId w:val="1"/>
      </w:numPr>
      <w:spacing w:before="240" w:after="60"/>
      <w:ind w:left="851" w:hanging="851"/>
      <w:outlineLvl w:val="2"/>
    </w:pPr>
    <w:rPr>
      <w:rFonts w:eastAsiaTheme="majorEastAsia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ingesprongen">
    <w:name w:val="Standaard ingesprongen"/>
    <w:basedOn w:val="Standaard"/>
    <w:link w:val="StandaardingesprongenChar"/>
    <w:qFormat/>
    <w:pPr>
      <w:ind w:left="851"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</w:pPr>
  </w:style>
  <w:style w:type="paragraph" w:styleId="Lijstnummering">
    <w:name w:val="List Number"/>
    <w:basedOn w:val="Standaard"/>
    <w:uiPriority w:val="99"/>
    <w:semiHidden/>
    <w:unhideWhenUsed/>
    <w:qFormat/>
    <w:pPr>
      <w:numPr>
        <w:numId w:val="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pPr>
      <w:numPr>
        <w:numId w:val="3"/>
      </w:numPr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qFormat/>
    <w:rPr>
      <w:rFonts w:ascii="Calibri" w:eastAsia="Calibri" w:hAnsi="Calibri" w:cs="Consolas"/>
      <w:sz w:val="22"/>
      <w:szCs w:val="21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after="60"/>
      <w:jc w:val="center"/>
      <w:outlineLvl w:val="1"/>
    </w:pPr>
    <w:rPr>
      <w:rFonts w:eastAsiaTheme="majorEastAsia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spacing w:before="120"/>
      <w:ind w:left="284"/>
    </w:pPr>
    <w:rPr>
      <w:i/>
      <w:iCs/>
    </w:rPr>
  </w:style>
  <w:style w:type="paragraph" w:styleId="Inhopg3">
    <w:name w:val="toc 3"/>
    <w:basedOn w:val="Standaard"/>
    <w:next w:val="Standaard"/>
    <w:uiPriority w:val="39"/>
    <w:unhideWhenUsed/>
    <w:qFormat/>
    <w:pPr>
      <w:tabs>
        <w:tab w:val="left" w:pos="1276"/>
        <w:tab w:val="right" w:pos="9628"/>
      </w:tabs>
      <w:ind w:left="284"/>
    </w:pPr>
  </w:style>
  <w:style w:type="character" w:styleId="Nadruk">
    <w:name w:val="Emphasis"/>
    <w:basedOn w:val="Standaardalinea-lettertype"/>
    <w:uiPriority w:val="20"/>
    <w:qFormat/>
    <w:rPr>
      <w:rFonts w:asciiTheme="minorHAnsi" w:hAnsiTheme="minorHAnsi"/>
      <w:b/>
      <w:i/>
      <w:iCs/>
    </w:rPr>
  </w:style>
  <w:style w:type="character" w:styleId="Hyperlink">
    <w:name w:val="Hyperlink"/>
    <w:basedOn w:val="Standaardalinea-lettertype"/>
    <w:uiPriority w:val="99"/>
    <w:unhideWhenUsed/>
    <w:qFormat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table" w:styleId="Tabelraster">
    <w:name w:val="Table Grid"/>
    <w:basedOn w:val="Standaardtabe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qFormat/>
    <w:rPr>
      <w:rFonts w:ascii="Arial" w:eastAsiaTheme="majorEastAsia" w:hAnsi="Arial"/>
      <w:b/>
      <w:bCs/>
      <w:kern w:val="32"/>
      <w:sz w:val="32"/>
      <w:szCs w:val="32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qFormat/>
    <w:rPr>
      <w:rFonts w:ascii="Arial" w:eastAsiaTheme="majorEastAsia" w:hAnsi="Arial"/>
      <w:b/>
      <w:bCs/>
      <w:iCs/>
      <w:sz w:val="28"/>
      <w:szCs w:val="2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uiPriority w:val="9"/>
    <w:qFormat/>
    <w:rPr>
      <w:rFonts w:ascii="Arial" w:eastAsiaTheme="majorEastAsia" w:hAnsi="Arial"/>
      <w:b/>
      <w:bCs/>
      <w:sz w:val="24"/>
      <w:szCs w:val="26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Pr>
      <w:rFonts w:ascii="Arial" w:eastAsia="Times New Roman" w:hAnsi="Arial"/>
      <w:b/>
      <w:bCs/>
      <w:sz w:val="28"/>
      <w:szCs w:val="28"/>
      <w:lang w:val="nl-NL" w:eastAsia="nl-NL" w:bidi="ar-SA"/>
    </w:rPr>
  </w:style>
  <w:style w:type="character" w:customStyle="1" w:styleId="Kop5Char">
    <w:name w:val="Kop 5 Char"/>
    <w:basedOn w:val="Standaardalinea-lettertype"/>
    <w:link w:val="Kop5"/>
    <w:uiPriority w:val="9"/>
    <w:semiHidden/>
    <w:qFormat/>
    <w:rPr>
      <w:rFonts w:ascii="Arial" w:eastAsia="Times New Roman" w:hAnsi="Arial"/>
      <w:b/>
      <w:bCs/>
      <w:i/>
      <w:iCs/>
      <w:sz w:val="26"/>
      <w:szCs w:val="26"/>
      <w:lang w:val="nl-NL" w:eastAsia="nl-NL" w:bidi="ar-SA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Pr>
      <w:rFonts w:ascii="Arial" w:eastAsia="Times New Roman" w:hAnsi="Arial"/>
      <w:b/>
      <w:bCs/>
      <w:lang w:val="nl-NL" w:eastAsia="nl-NL" w:bidi="ar-SA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Pr>
      <w:rFonts w:ascii="Arial" w:eastAsia="Times New Roman" w:hAnsi="Arial"/>
      <w:sz w:val="20"/>
      <w:szCs w:val="20"/>
      <w:lang w:val="nl-NL" w:eastAsia="nl-NL" w:bidi="ar-SA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Pr>
      <w:rFonts w:ascii="Arial" w:eastAsia="Times New Roman" w:hAnsi="Arial"/>
      <w:i/>
      <w:iCs/>
      <w:sz w:val="20"/>
      <w:szCs w:val="20"/>
      <w:lang w:val="nl-NL" w:eastAsia="nl-NL" w:bidi="ar-SA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Pr>
      <w:rFonts w:asciiTheme="majorHAnsi" w:eastAsiaTheme="majorEastAsia" w:hAnsiTheme="majorHAnsi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qFormat/>
    <w:rPr>
      <w:rFonts w:ascii="Arial" w:eastAsiaTheme="majorEastAsia" w:hAnsi="Arial"/>
      <w:sz w:val="20"/>
      <w:szCs w:val="20"/>
      <w:lang w:val="nl-NL" w:eastAsia="nl-NL" w:bidi="ar-SA"/>
    </w:rPr>
  </w:style>
  <w:style w:type="paragraph" w:styleId="Geenafstand">
    <w:name w:val="No Spacing"/>
    <w:basedOn w:val="Standaard"/>
    <w:uiPriority w:val="1"/>
    <w:qFormat/>
    <w:rPr>
      <w:szCs w:val="32"/>
    </w:rPr>
  </w:style>
  <w:style w:type="paragraph" w:styleId="Lijstalinea">
    <w:name w:val="List Paragraph"/>
    <w:basedOn w:val="Standaard"/>
    <w:link w:val="LijstalineaChar"/>
    <w:uiPriority w:val="34"/>
    <w:qFormat/>
    <w:pPr>
      <w:numPr>
        <w:numId w:val="4"/>
      </w:numPr>
      <w:tabs>
        <w:tab w:val="left" w:pos="437"/>
      </w:tabs>
      <w:ind w:left="357" w:hanging="357"/>
    </w:pPr>
  </w:style>
  <w:style w:type="paragraph" w:styleId="Citaat">
    <w:name w:val="Quote"/>
    <w:basedOn w:val="Standaard"/>
    <w:next w:val="Standaard"/>
    <w:link w:val="CitaatChar"/>
    <w:uiPriority w:val="29"/>
    <w:qFormat/>
    <w:rPr>
      <w:i/>
    </w:rPr>
  </w:style>
  <w:style w:type="character" w:customStyle="1" w:styleId="CitaatChar">
    <w:name w:val="Citaat Char"/>
    <w:basedOn w:val="Standaardalinea-lettertype"/>
    <w:link w:val="Citaat"/>
    <w:uiPriority w:val="29"/>
    <w:qFormat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Pr>
      <w:b/>
      <w:i/>
      <w:sz w:val="24"/>
    </w:rPr>
  </w:style>
  <w:style w:type="character" w:customStyle="1" w:styleId="Subtielebenadrukking1">
    <w:name w:val="Subtiele benadrukking1"/>
    <w:uiPriority w:val="19"/>
    <w:qFormat/>
    <w:rPr>
      <w:i/>
      <w:color w:val="595959" w:themeColor="text1" w:themeTint="A6"/>
    </w:rPr>
  </w:style>
  <w:style w:type="character" w:customStyle="1" w:styleId="Intensievebenadrukking1">
    <w:name w:val="Intensieve benadrukking1"/>
    <w:basedOn w:val="Standaardalinea-lettertype"/>
    <w:uiPriority w:val="21"/>
    <w:qFormat/>
    <w:rPr>
      <w:b/>
      <w:i/>
      <w:sz w:val="24"/>
      <w:szCs w:val="24"/>
      <w:u w:val="none"/>
    </w:rPr>
  </w:style>
  <w:style w:type="character" w:customStyle="1" w:styleId="Subtieleverwijzing1">
    <w:name w:val="Subtiele verwijzing1"/>
    <w:basedOn w:val="Standaardalinea-lettertype"/>
    <w:uiPriority w:val="31"/>
    <w:qFormat/>
    <w:rPr>
      <w:rFonts w:ascii="Arial" w:hAnsi="Arial"/>
      <w:sz w:val="24"/>
      <w:szCs w:val="24"/>
      <w:u w:val="none"/>
    </w:rPr>
  </w:style>
  <w:style w:type="character" w:customStyle="1" w:styleId="Intensieveverwijzing1">
    <w:name w:val="Intensieve verwijzing1"/>
    <w:basedOn w:val="Standaardalinea-lettertype"/>
    <w:uiPriority w:val="32"/>
    <w:qFormat/>
    <w:rPr>
      <w:b/>
      <w:sz w:val="24"/>
      <w:u w:val="single"/>
    </w:rPr>
  </w:style>
  <w:style w:type="character" w:customStyle="1" w:styleId="Titelvanboek1">
    <w:name w:val="Titel van boek1"/>
    <w:basedOn w:val="Standaardalinea-lettertype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Kopvaninhoudsopgave1">
    <w:name w:val="Kop van inhoudsopgave1"/>
    <w:basedOn w:val="Kop3"/>
    <w:next w:val="Standaard"/>
    <w:uiPriority w:val="39"/>
    <w:unhideWhenUsed/>
    <w:qFormat/>
    <w:pPr>
      <w:numPr>
        <w:ilvl w:val="0"/>
        <w:numId w:val="0"/>
      </w:numPr>
    </w:pPr>
    <w:rPr>
      <w:color w:val="FF0000"/>
      <w:sz w:val="3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Pr>
      <w:rFonts w:ascii="Arial" w:eastAsiaTheme="minorEastAsia" w:hAnsi="Arial"/>
      <w:sz w:val="20"/>
      <w:szCs w:val="24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Pr>
      <w:rFonts w:ascii="Tahoma" w:eastAsiaTheme="minorEastAsia" w:hAnsi="Tahoma" w:cs="Tahoma"/>
      <w:sz w:val="16"/>
      <w:szCs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qFormat/>
    <w:rPr>
      <w:color w:val="808080"/>
    </w:rPr>
  </w:style>
  <w:style w:type="character" w:customStyle="1" w:styleId="StandaardingesprongenChar">
    <w:name w:val="Standaard ingesprongen Char"/>
    <w:basedOn w:val="Standaardalinea-lettertype"/>
    <w:link w:val="Standaardingesprongen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Titelrapport">
    <w:name w:val="Titel rapport"/>
    <w:basedOn w:val="Standaard"/>
    <w:link w:val="TitelrapportChar"/>
    <w:qFormat/>
    <w:rPr>
      <w:b/>
      <w:color w:val="FF0000"/>
      <w:sz w:val="36"/>
      <w:szCs w:val="36"/>
    </w:rPr>
  </w:style>
  <w:style w:type="character" w:customStyle="1" w:styleId="TitelrapportChar">
    <w:name w:val="Titel rapport Char"/>
    <w:basedOn w:val="Standaardalinea-lettertype"/>
    <w:link w:val="Titelrapport"/>
    <w:qFormat/>
    <w:rPr>
      <w:rFonts w:ascii="Arial" w:eastAsia="Times New Roman" w:hAnsi="Arial"/>
      <w:b/>
      <w:color w:val="FF0000"/>
      <w:sz w:val="36"/>
      <w:szCs w:val="36"/>
      <w:lang w:val="nl-NL" w:eastAsia="nl-NL" w:bidi="ar-SA"/>
    </w:rPr>
  </w:style>
  <w:style w:type="paragraph" w:customStyle="1" w:styleId="Subtitelrapport">
    <w:name w:val="Subtitel rapport"/>
    <w:basedOn w:val="Standaard"/>
    <w:link w:val="SubtitelrapportChar"/>
    <w:qFormat/>
    <w:rPr>
      <w:b/>
      <w:i/>
      <w:sz w:val="24"/>
      <w:szCs w:val="24"/>
    </w:rPr>
  </w:style>
  <w:style w:type="paragraph" w:customStyle="1" w:styleId="documenttype">
    <w:name w:val="documenttype"/>
    <w:basedOn w:val="Standaard"/>
    <w:link w:val="documenttypeChar"/>
    <w:qFormat/>
    <w:rPr>
      <w:rFonts w:cs="Arial"/>
      <w:b/>
      <w:i/>
      <w:kern w:val="28"/>
      <w:sz w:val="36"/>
      <w:szCs w:val="36"/>
    </w:rPr>
  </w:style>
  <w:style w:type="character" w:customStyle="1" w:styleId="SubtitelrapportChar">
    <w:name w:val="Subtitel rapport Char"/>
    <w:basedOn w:val="Standaardalinea-lettertype"/>
    <w:link w:val="Subtitelrapport"/>
    <w:qFormat/>
    <w:rPr>
      <w:rFonts w:ascii="Arial" w:eastAsia="Times New Roman" w:hAnsi="Arial"/>
      <w:b/>
      <w:i/>
      <w:sz w:val="24"/>
      <w:szCs w:val="24"/>
      <w:lang w:val="nl-NL" w:eastAsia="nl-NL" w:bidi="ar-SA"/>
    </w:rPr>
  </w:style>
  <w:style w:type="character" w:customStyle="1" w:styleId="documenttypeChar">
    <w:name w:val="documenttype Char"/>
    <w:basedOn w:val="Standaardalinea-lettertype"/>
    <w:link w:val="documenttype"/>
    <w:qFormat/>
    <w:rPr>
      <w:rFonts w:ascii="Arial" w:eastAsia="Times New Roman" w:hAnsi="Arial" w:cs="Arial"/>
      <w:b/>
      <w:i/>
      <w:kern w:val="28"/>
      <w:sz w:val="36"/>
      <w:szCs w:val="36"/>
      <w:lang w:val="nl-NL" w:eastAsia="nl-NL" w:bidi="ar-SA"/>
    </w:rPr>
  </w:style>
  <w:style w:type="paragraph" w:customStyle="1" w:styleId="aTitel">
    <w:name w:val="a_Titel"/>
    <w:basedOn w:val="Standaard"/>
    <w:link w:val="aTitelChar"/>
    <w:qFormat/>
    <w:pPr>
      <w:spacing w:after="200" w:line="276" w:lineRule="auto"/>
    </w:pPr>
    <w:rPr>
      <w:b/>
      <w:sz w:val="36"/>
      <w:szCs w:val="36"/>
    </w:rPr>
  </w:style>
  <w:style w:type="paragraph" w:customStyle="1" w:styleId="bSubkop">
    <w:name w:val="b_Subkop"/>
    <w:basedOn w:val="Standaard"/>
    <w:link w:val="bSubkopChar"/>
    <w:qFormat/>
    <w:pPr>
      <w:spacing w:after="200" w:line="276" w:lineRule="auto"/>
    </w:pPr>
    <w:rPr>
      <w:b/>
      <w:sz w:val="28"/>
      <w:szCs w:val="28"/>
    </w:rPr>
  </w:style>
  <w:style w:type="character" w:customStyle="1" w:styleId="aTitelChar">
    <w:name w:val="a_Titel Char"/>
    <w:basedOn w:val="Standaardalinea-lettertype"/>
    <w:link w:val="aTitel"/>
    <w:qFormat/>
    <w:rPr>
      <w:rFonts w:ascii="Arial" w:eastAsia="Times New Roman" w:hAnsi="Arial"/>
      <w:b/>
      <w:sz w:val="36"/>
      <w:szCs w:val="36"/>
      <w:lang w:val="nl-NL" w:eastAsia="nl-NL" w:bidi="ar-SA"/>
    </w:rPr>
  </w:style>
  <w:style w:type="paragraph" w:customStyle="1" w:styleId="csubsubkop">
    <w:name w:val="c_subsubkop"/>
    <w:basedOn w:val="Standaard"/>
    <w:link w:val="csubsubkopChar"/>
    <w:qFormat/>
    <w:pPr>
      <w:spacing w:after="200" w:line="276" w:lineRule="auto"/>
    </w:pPr>
    <w:rPr>
      <w:b/>
    </w:rPr>
  </w:style>
  <w:style w:type="character" w:customStyle="1" w:styleId="bSubkopChar">
    <w:name w:val="b_Subkop Char"/>
    <w:basedOn w:val="Standaardalinea-lettertype"/>
    <w:link w:val="bSubkop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character" w:customStyle="1" w:styleId="csubsubkopChar">
    <w:name w:val="c_subsubkop Char"/>
    <w:basedOn w:val="Standaardalinea-lettertype"/>
    <w:link w:val="csubsubkop"/>
    <w:qFormat/>
    <w:rPr>
      <w:rFonts w:ascii="Arial" w:eastAsia="Times New Roman" w:hAnsi="Arial"/>
      <w:b/>
      <w:sz w:val="20"/>
      <w:szCs w:val="20"/>
      <w:lang w:val="nl-NL" w:eastAsia="nl-NL" w:bidi="ar-SA"/>
    </w:rPr>
  </w:style>
  <w:style w:type="paragraph" w:customStyle="1" w:styleId="bijlagen">
    <w:name w:val="bijlagen"/>
    <w:basedOn w:val="Standaard"/>
    <w:link w:val="bijlagenChar"/>
    <w:qFormat/>
    <w:pPr>
      <w:spacing w:after="200" w:line="276" w:lineRule="auto"/>
    </w:pPr>
    <w:rPr>
      <w:b/>
      <w:sz w:val="28"/>
      <w:szCs w:val="28"/>
    </w:rPr>
  </w:style>
  <w:style w:type="character" w:customStyle="1" w:styleId="bijlagenChar">
    <w:name w:val="bijlagen Char"/>
    <w:basedOn w:val="Standaardalinea-lettertype"/>
    <w:link w:val="bijlagen"/>
    <w:qFormat/>
    <w:rPr>
      <w:rFonts w:ascii="Arial" w:eastAsia="Times New Roman" w:hAnsi="Arial"/>
      <w:b/>
      <w:sz w:val="28"/>
      <w:szCs w:val="28"/>
      <w:lang w:val="nl-NL" w:eastAsia="nl-NL" w:bidi="ar-SA"/>
    </w:rPr>
  </w:style>
  <w:style w:type="paragraph" w:customStyle="1" w:styleId="Itemsnrsniveau1">
    <w:name w:val="Items_nrs_niveau1"/>
    <w:basedOn w:val="Kop1"/>
    <w:next w:val="Standaardingesprongen"/>
    <w:link w:val="Itemsnrsniveau1Char"/>
    <w:qFormat/>
    <w:pPr>
      <w:keepLines/>
      <w:numPr>
        <w:numId w:val="5"/>
      </w:numPr>
      <w:spacing w:before="360" w:after="40"/>
    </w:pPr>
    <w:rPr>
      <w:rFonts w:cstheme="majorBidi"/>
      <w:kern w:val="0"/>
      <w:sz w:val="24"/>
      <w:szCs w:val="24"/>
      <w:lang w:eastAsia="en-US"/>
    </w:rPr>
  </w:style>
  <w:style w:type="character" w:customStyle="1" w:styleId="Itemsnrsniveau1Char">
    <w:name w:val="Items_nrs_niveau1 Char"/>
    <w:basedOn w:val="Kop1Char"/>
    <w:link w:val="Itemsnrsniveau1"/>
    <w:qFormat/>
    <w:rPr>
      <w:rFonts w:ascii="Arial" w:eastAsiaTheme="majorEastAsia" w:hAnsi="Arial" w:cstheme="majorBidi"/>
      <w:b/>
      <w:bCs/>
      <w:kern w:val="32"/>
      <w:sz w:val="24"/>
      <w:szCs w:val="24"/>
      <w:lang w:val="nl-NL" w:eastAsia="nl-NL" w:bidi="ar-SA"/>
    </w:rPr>
  </w:style>
  <w:style w:type="paragraph" w:customStyle="1" w:styleId="Kop1kleinniveau1">
    <w:name w:val="Kop 1klein_niveau1"/>
    <w:basedOn w:val="Kop1"/>
    <w:link w:val="Kop1kleinniveau1Char"/>
    <w:qFormat/>
    <w:rPr>
      <w:sz w:val="24"/>
      <w:szCs w:val="24"/>
    </w:rPr>
  </w:style>
  <w:style w:type="paragraph" w:customStyle="1" w:styleId="Standaardingesprongen0">
    <w:name w:val="Standaard_ingesprongen"/>
    <w:basedOn w:val="Standaard"/>
    <w:link w:val="StandaardingesprongenChar0"/>
    <w:qFormat/>
    <w:pPr>
      <w:ind w:left="284"/>
    </w:pPr>
    <w:rPr>
      <w:rFonts w:eastAsiaTheme="minorHAnsi" w:cstheme="minorBidi"/>
      <w:szCs w:val="22"/>
      <w:lang w:eastAsia="en-US"/>
    </w:rPr>
  </w:style>
  <w:style w:type="character" w:customStyle="1" w:styleId="Kop1kleinniveau1Char">
    <w:name w:val="Kop 1klein_niveau1 Char"/>
    <w:basedOn w:val="Kop1Char"/>
    <w:link w:val="Kop1kleinniveau1"/>
    <w:qFormat/>
    <w:rPr>
      <w:rFonts w:ascii="Arial" w:eastAsiaTheme="majorEastAsia" w:hAnsi="Arial"/>
      <w:b/>
      <w:bCs/>
      <w:kern w:val="32"/>
      <w:sz w:val="24"/>
      <w:szCs w:val="24"/>
      <w:lang w:val="nl-NL" w:eastAsia="nl-NL" w:bidi="ar-SA"/>
    </w:rPr>
  </w:style>
  <w:style w:type="paragraph" w:customStyle="1" w:styleId="Itemsnrsniveau2">
    <w:name w:val="Items_nrs_niveau2"/>
    <w:basedOn w:val="Kop2"/>
    <w:link w:val="Itemsnrsniveau2Char"/>
    <w:qFormat/>
    <w:pPr>
      <w:keepLines/>
      <w:numPr>
        <w:numId w:val="5"/>
      </w:numPr>
      <w:spacing w:before="200" w:after="40"/>
      <w:ind w:left="709" w:hanging="425"/>
    </w:pPr>
    <w:rPr>
      <w:rFonts w:cstheme="majorBidi"/>
      <w:bCs w:val="0"/>
      <w:iCs w:val="0"/>
      <w:sz w:val="20"/>
      <w:szCs w:val="26"/>
      <w:lang w:eastAsia="en-US"/>
    </w:rPr>
  </w:style>
  <w:style w:type="character" w:customStyle="1" w:styleId="StandaardingesprongenChar0">
    <w:name w:val="Standaard_ingesprongen Char"/>
    <w:basedOn w:val="Standaardalinea-lettertype"/>
    <w:link w:val="Standaardingesprongen0"/>
    <w:qFormat/>
    <w:rPr>
      <w:rFonts w:ascii="Arial" w:hAnsi="Arial" w:cstheme="minorBidi"/>
      <w:sz w:val="20"/>
      <w:lang w:val="nl-NL" w:bidi="ar-SA"/>
    </w:rPr>
  </w:style>
  <w:style w:type="character" w:customStyle="1" w:styleId="Itemsnrsniveau2Char">
    <w:name w:val="Items_nrs_niveau2 Char"/>
    <w:basedOn w:val="Kop2Char"/>
    <w:link w:val="Itemsnrsniveau2"/>
    <w:rPr>
      <w:rFonts w:ascii="Arial" w:eastAsiaTheme="majorEastAsia" w:hAnsi="Arial" w:cstheme="majorBidi"/>
      <w:b/>
      <w:bCs/>
      <w:iCs/>
      <w:sz w:val="20"/>
      <w:szCs w:val="26"/>
      <w:lang w:val="nl-NL" w:eastAsia="nl-NL" w:bidi="ar-SA"/>
    </w:rPr>
  </w:style>
  <w:style w:type="paragraph" w:customStyle="1" w:styleId="kop2kleinniveau2">
    <w:name w:val="kop 2klein_niveau2"/>
    <w:basedOn w:val="Kop2"/>
    <w:next w:val="Standaardingesprongen0"/>
    <w:link w:val="kop2kleinniveau2Char"/>
    <w:qFormat/>
    <w:rPr>
      <w:sz w:val="20"/>
      <w:szCs w:val="20"/>
    </w:rPr>
  </w:style>
  <w:style w:type="character" w:customStyle="1" w:styleId="kop2kleinniveau2Char">
    <w:name w:val="kop 2klein_niveau2 Char"/>
    <w:basedOn w:val="Kop2Char"/>
    <w:link w:val="kop2kleinniveau2"/>
    <w:qFormat/>
    <w:rPr>
      <w:rFonts w:ascii="Arial" w:eastAsiaTheme="majorEastAsia" w:hAnsi="Arial"/>
      <w:b/>
      <w:bCs/>
      <w:iCs/>
      <w:sz w:val="20"/>
      <w:szCs w:val="20"/>
      <w:lang w:val="nl-NL" w:eastAsia="nl-NL" w:bidi="ar-SA"/>
    </w:rPr>
  </w:style>
  <w:style w:type="paragraph" w:customStyle="1" w:styleId="Lijstalineabesluit">
    <w:name w:val="Lijstalinea_besluit"/>
    <w:basedOn w:val="Lijstalinea"/>
    <w:link w:val="LijstalineabesluitChar"/>
    <w:qFormat/>
    <w:pPr>
      <w:numPr>
        <w:numId w:val="6"/>
      </w:numPr>
      <w:ind w:left="437" w:hanging="437"/>
    </w:pPr>
  </w:style>
  <w:style w:type="character" w:customStyle="1" w:styleId="LijstalineaChar">
    <w:name w:val="Lijstalinea Char"/>
    <w:basedOn w:val="Standaardalinea-lettertype"/>
    <w:link w:val="Lijstalinea"/>
    <w:uiPriority w:val="34"/>
    <w:qFormat/>
    <w:rPr>
      <w:rFonts w:ascii="Arial" w:hAnsi="Arial"/>
      <w:sz w:val="20"/>
      <w:szCs w:val="20"/>
      <w:lang w:val="nl-NL" w:eastAsia="nl-NL" w:bidi="ar-SA"/>
    </w:rPr>
  </w:style>
  <w:style w:type="character" w:customStyle="1" w:styleId="LijstalineabesluitChar">
    <w:name w:val="Lijstalinea_besluit Char"/>
    <w:basedOn w:val="LijstalineaChar"/>
    <w:link w:val="Lijstalinea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Lijstalineacollegebesluit">
    <w:name w:val="Lijstalinea_collegebesluit"/>
    <w:basedOn w:val="Lijstalinea"/>
    <w:link w:val="LijstalineacollegebesluitChar"/>
    <w:qFormat/>
    <w:pPr>
      <w:numPr>
        <w:numId w:val="7"/>
      </w:numPr>
      <w:spacing w:after="120" w:line="480" w:lineRule="auto"/>
    </w:pPr>
  </w:style>
  <w:style w:type="character" w:customStyle="1" w:styleId="LijstalineacollegebesluitChar">
    <w:name w:val="Lijstalinea_collegebesluit Char"/>
    <w:basedOn w:val="LijstalineaChar"/>
    <w:link w:val="Lijstalineacollege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inbesluit">
    <w:name w:val="opsomming_in_besluit"/>
    <w:basedOn w:val="Lijstalineabesluit"/>
    <w:link w:val="opsomminginbesluitChar"/>
    <w:qFormat/>
    <w:rPr>
      <w:lang w:eastAsia="en-US"/>
    </w:rPr>
  </w:style>
  <w:style w:type="character" w:customStyle="1" w:styleId="opsomminginbesluitChar">
    <w:name w:val="opsomming_in_besluit Char"/>
    <w:basedOn w:val="LijstalineabesluitChar"/>
    <w:link w:val="opsomminginbesluit"/>
    <w:qFormat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opsommingbijbesluit">
    <w:name w:val="opsomming_bij_besluit"/>
    <w:basedOn w:val="Lijstalinea"/>
    <w:link w:val="opsommingbijbesluitChar"/>
    <w:qFormat/>
    <w:pPr>
      <w:numPr>
        <w:numId w:val="8"/>
      </w:numPr>
      <w:spacing w:afterLines="100"/>
    </w:pPr>
  </w:style>
  <w:style w:type="character" w:customStyle="1" w:styleId="opsommingbijbesluitChar">
    <w:name w:val="opsomming_bij_besluit Char"/>
    <w:basedOn w:val="LijstalineaChar"/>
    <w:link w:val="opsommingbijbesluit"/>
    <w:rPr>
      <w:rFonts w:ascii="Arial" w:eastAsia="Times New Roman" w:hAnsi="Arial"/>
      <w:sz w:val="20"/>
      <w:szCs w:val="20"/>
      <w:lang w:val="nl-NL" w:eastAsia="nl-NL" w:bidi="ar-SA"/>
    </w:rPr>
  </w:style>
  <w:style w:type="paragraph" w:customStyle="1" w:styleId="kop12Bold">
    <w:name w:val="kop12Bold"/>
    <w:basedOn w:val="Standaard"/>
    <w:next w:val="Standaard"/>
    <w:link w:val="kop12BoldChar"/>
    <w:qFormat/>
    <w:rPr>
      <w:b/>
      <w:sz w:val="24"/>
      <w:szCs w:val="24"/>
    </w:rPr>
  </w:style>
  <w:style w:type="character" w:customStyle="1" w:styleId="kop12BoldChar">
    <w:name w:val="kop12Bold Char"/>
    <w:basedOn w:val="Standaardalinea-lettertype"/>
    <w:link w:val="kop12Bold"/>
    <w:qFormat/>
    <w:rPr>
      <w:rFonts w:ascii="Arial" w:eastAsia="Times New Roman" w:hAnsi="Arial"/>
      <w:b/>
      <w:sz w:val="24"/>
      <w:szCs w:val="24"/>
      <w:lang w:val="nl-NL" w:eastAsia="nl-NL" w:bidi="ar-SA"/>
    </w:rPr>
  </w:style>
  <w:style w:type="table" w:customStyle="1" w:styleId="Tabelraster1">
    <w:name w:val="Tabelraster1"/>
    <w:basedOn w:val="Standaardtabel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basedOn w:val="Standaardalinea-lettertype"/>
    <w:link w:val="Tekstzonderopmaak"/>
    <w:uiPriority w:val="99"/>
    <w:rPr>
      <w:rFonts w:ascii="Calibri" w:eastAsia="Calibri" w:hAnsi="Calibri" w:cs="Consolas"/>
      <w:szCs w:val="21"/>
      <w:lang w:val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41E8D-EA17-47F3-9301-ED77C72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D0DAF793.dotm</Template>
  <TotalTime>16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Gouda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Woesthof, Shenny</dc:creator>
  <cp:lastModifiedBy>Sluijs, Tonny</cp:lastModifiedBy>
  <cp:revision>3</cp:revision>
  <cp:lastPrinted>2020-07-27T10:04:00Z</cp:lastPrinted>
  <dcterms:created xsi:type="dcterms:W3CDTF">2020-07-27T09:49:00Z</dcterms:created>
  <dcterms:modified xsi:type="dcterms:W3CDTF">2020-07-27T10:04:00Z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