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5"/>
        <w:gridCol w:w="284"/>
        <w:gridCol w:w="4241"/>
        <w:gridCol w:w="211"/>
        <w:gridCol w:w="1381"/>
        <w:gridCol w:w="1194"/>
        <w:gridCol w:w="169"/>
        <w:gridCol w:w="901"/>
        <w:gridCol w:w="234"/>
      </w:tblGrid>
      <w:tr w:rsidR="006B72C4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:rsidR="006B72C4" w:rsidRDefault="00A66568">
            <w:pPr>
              <w:pStyle w:val="GDAtitelGeenafstand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Theme="majorEastAsia" w:cs="Arial"/>
                <w:sz w:val="20"/>
                <w:szCs w:val="20"/>
              </w:rPr>
              <w:t xml:space="preserve"> </w:t>
            </w:r>
            <w:r w:rsidR="00904B7D">
              <w:rPr>
                <w:rFonts w:cs="Arial"/>
                <w:b w:val="0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36A6113" wp14:editId="331AF6A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  <w:vAlign w:val="bottom"/>
          </w:tcPr>
          <w:p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 xml:space="preserve">verslag </w:t>
            </w:r>
          </w:p>
          <w:p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>besluitenlijst</w:t>
            </w:r>
          </w:p>
        </w:tc>
      </w:tr>
      <w:tr w:rsidR="006B72C4" w:rsidTr="00F208E3">
        <w:tc>
          <w:tcPr>
            <w:tcW w:w="5996" w:type="dxa"/>
            <w:gridSpan w:val="4"/>
          </w:tcPr>
          <w:p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211" w:type="dxa"/>
          </w:tcPr>
          <w:p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</w:tcPr>
          <w:p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:rsidTr="00F208E3">
        <w:trPr>
          <w:trHeight w:val="278"/>
        </w:trPr>
        <w:tc>
          <w:tcPr>
            <w:tcW w:w="1471" w:type="dxa"/>
            <w:gridSpan w:val="2"/>
          </w:tcPr>
          <w:p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84" w:type="dxa"/>
          </w:tcPr>
          <w:p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211" w:type="dxa"/>
          </w:tcPr>
          <w:p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:rsidTr="00F208E3">
        <w:trPr>
          <w:trHeight w:val="278"/>
        </w:trPr>
        <w:tc>
          <w:tcPr>
            <w:tcW w:w="1471" w:type="dxa"/>
            <w:gridSpan w:val="2"/>
          </w:tcPr>
          <w:p w:rsidR="006B72C4" w:rsidRDefault="006B72C4">
            <w:pPr>
              <w:spacing w:after="0" w:line="240" w:lineRule="atLeast"/>
              <w:rPr>
                <w:rFonts w:eastAsia="Times New Roman" w:cs="Arial"/>
                <w:b/>
                <w:szCs w:val="20"/>
                <w:lang w:eastAsia="nl-NL"/>
              </w:rPr>
            </w:pPr>
          </w:p>
        </w:tc>
        <w:tc>
          <w:tcPr>
            <w:tcW w:w="284" w:type="dxa"/>
          </w:tcPr>
          <w:p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11" w:type="dxa"/>
          </w:tcPr>
          <w:p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:rsidTr="00F208E3">
        <w:trPr>
          <w:trHeight w:val="278"/>
        </w:trPr>
        <w:tc>
          <w:tcPr>
            <w:tcW w:w="1471" w:type="dxa"/>
            <w:gridSpan w:val="2"/>
          </w:tcPr>
          <w:p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Vergadering</w:t>
            </w:r>
          </w:p>
        </w:tc>
        <w:tc>
          <w:tcPr>
            <w:tcW w:w="284" w:type="dxa"/>
          </w:tcPr>
          <w:p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6B72C4" w:rsidRDefault="00022F2F">
            <w:pPr>
              <w:pStyle w:val="GDASubreferentiekop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21 januari 2021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, 10:30 – 1</w:t>
            </w:r>
            <w:r w:rsidR="00534BEA">
              <w:rPr>
                <w:rStyle w:val="GDAReferentiekopChar"/>
                <w:rFonts w:eastAsiaTheme="minorEastAsia" w:cs="Arial"/>
                <w:b/>
                <w:szCs w:val="20"/>
              </w:rPr>
              <w:t>2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 xml:space="preserve">:30 uur, </w:t>
            </w:r>
          </w:p>
          <w:p w:rsidR="006B72C4" w:rsidRDefault="00904B7D" w:rsidP="00C0560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locatie:</w:t>
            </w:r>
            <w:r w:rsidR="00584A3D">
              <w:rPr>
                <w:rFonts w:eastAsiaTheme="minorEastAsia" w:cs="Arial"/>
                <w:b/>
                <w:sz w:val="20"/>
                <w:szCs w:val="20"/>
              </w:rPr>
              <w:t xml:space="preserve"> </w:t>
            </w:r>
            <w:r w:rsidR="004D4177">
              <w:rPr>
                <w:rFonts w:eastAsiaTheme="minorEastAsia" w:cs="Arial"/>
                <w:b/>
                <w:sz w:val="20"/>
                <w:szCs w:val="20"/>
              </w:rPr>
              <w:t>via Zoom</w:t>
            </w:r>
          </w:p>
        </w:tc>
        <w:tc>
          <w:tcPr>
            <w:tcW w:w="211" w:type="dxa"/>
          </w:tcPr>
          <w:p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879" w:type="dxa"/>
            <w:gridSpan w:val="5"/>
          </w:tcPr>
          <w:p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:rsidTr="00F208E3">
        <w:trPr>
          <w:trHeight w:val="278"/>
        </w:trPr>
        <w:tc>
          <w:tcPr>
            <w:tcW w:w="1471" w:type="dxa"/>
            <w:gridSpan w:val="2"/>
          </w:tcPr>
          <w:p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</w:tcPr>
          <w:p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11" w:type="dxa"/>
          </w:tcPr>
          <w:p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:rsidTr="00F208E3">
        <w:trPr>
          <w:trHeight w:val="334"/>
        </w:trPr>
        <w:tc>
          <w:tcPr>
            <w:tcW w:w="1471" w:type="dxa"/>
            <w:gridSpan w:val="2"/>
          </w:tcPr>
          <w:p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Aanwezig </w:t>
            </w: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D6159" w:rsidRDefault="006D6159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4C239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CB0E2B" w:rsidRDefault="00CB0E2B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CB0E2B" w:rsidRDefault="00CB0E2B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045DD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GASD</w:t>
            </w:r>
          </w:p>
          <w:p w:rsidR="005C1EEF" w:rsidRDefault="005C1EE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Notulist</w:t>
            </w:r>
          </w:p>
          <w:p w:rsidR="00237703" w:rsidRDefault="00237703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237703" w:rsidRDefault="00237703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 de Korte (voorzitter)</w:t>
            </w:r>
          </w:p>
          <w:p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Adriaan Horrevorts (secretaris)</w:t>
            </w:r>
          </w:p>
          <w:p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Jon van Langeveld (penningmeester)</w:t>
            </w:r>
          </w:p>
          <w:p w:rsidR="006B72C4" w:rsidRPr="000E4584" w:rsidRDefault="00C0560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0E4584">
              <w:rPr>
                <w:rFonts w:eastAsiaTheme="minorEastAsia" w:cs="Arial"/>
                <w:sz w:val="20"/>
                <w:szCs w:val="20"/>
              </w:rPr>
              <w:t>Cora Boxma</w:t>
            </w:r>
          </w:p>
          <w:p w:rsidR="00946D07" w:rsidRPr="00C05602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C05602">
              <w:rPr>
                <w:rFonts w:eastAsiaTheme="minorEastAsia" w:cs="Arial"/>
                <w:sz w:val="20"/>
                <w:szCs w:val="20"/>
              </w:rPr>
              <w:t>Paula de Waal</w:t>
            </w:r>
          </w:p>
          <w:p w:rsidR="007E3466" w:rsidRPr="00C05602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C05602">
              <w:rPr>
                <w:rFonts w:eastAsiaTheme="minorEastAsia" w:cs="Arial"/>
                <w:sz w:val="20"/>
                <w:szCs w:val="20"/>
              </w:rPr>
              <w:t>Carla Weller</w:t>
            </w:r>
          </w:p>
          <w:p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Paul Wiltenburg</w:t>
            </w:r>
          </w:p>
          <w:p w:rsidR="004C2397" w:rsidRDefault="004C239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Colette van der Wees</w:t>
            </w:r>
          </w:p>
          <w:p w:rsidR="00C35DB7" w:rsidRDefault="00022F2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Dymphna</w:t>
            </w:r>
            <w:r w:rsidR="0038458A">
              <w:rPr>
                <w:rFonts w:eastAsiaTheme="minorEastAsia" w:cs="Arial"/>
                <w:sz w:val="20"/>
                <w:szCs w:val="20"/>
              </w:rPr>
              <w:t xml:space="preserve"> Bazen</w:t>
            </w:r>
          </w:p>
          <w:p w:rsidR="005C452C" w:rsidRDefault="005C452C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Guido Prinsenberg</w:t>
            </w:r>
          </w:p>
          <w:p w:rsidR="00572634" w:rsidRDefault="0057263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:rsidR="0038458A" w:rsidRDefault="0038458A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:rsidR="0038458A" w:rsidRDefault="0038458A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:rsidR="004C2397" w:rsidRDefault="0038458A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Guusje</w:t>
            </w:r>
            <w:r w:rsidR="005C452C">
              <w:rPr>
                <w:rFonts w:eastAsiaTheme="minorEastAsia" w:cs="Arial"/>
                <w:sz w:val="20"/>
                <w:szCs w:val="20"/>
              </w:rPr>
              <w:t xml:space="preserve"> van der Schot, Marion van Leeuwen</w:t>
            </w:r>
          </w:p>
          <w:p w:rsidR="00D6070F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:rsidR="00237703" w:rsidRDefault="0083432D" w:rsidP="00D6070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Linda Gruteke</w:t>
            </w:r>
          </w:p>
          <w:p w:rsidR="00D6070F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:rsidTr="00F208E3">
        <w:trPr>
          <w:trHeight w:val="334"/>
        </w:trPr>
        <w:tc>
          <w:tcPr>
            <w:tcW w:w="1471" w:type="dxa"/>
            <w:gridSpan w:val="2"/>
          </w:tcPr>
          <w:p w:rsidR="006B72C4" w:rsidRDefault="006B72C4">
            <w:pPr>
              <w:pStyle w:val="GDAGeenafstandBold"/>
              <w:spacing w:after="240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B72C4" w:rsidRDefault="00904B7D">
            <w:pPr>
              <w:rPr>
                <w:rFonts w:cs="Arial"/>
                <w:b/>
                <w:bCs/>
                <w:szCs w:val="20"/>
              </w:rPr>
            </w:pPr>
            <w:bookmarkStart w:id="0" w:name="blwfaxtekst"/>
            <w:bookmarkEnd w:id="0"/>
            <w:proofErr w:type="spellStart"/>
            <w:r>
              <w:rPr>
                <w:rFonts w:cs="Arial"/>
                <w:b/>
                <w:bCs/>
                <w:szCs w:val="20"/>
              </w:rPr>
              <w:t>Nr</w:t>
            </w:r>
            <w:proofErr w:type="spellEnd"/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:rsidR="006B72C4" w:rsidRDefault="00904B7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gereed</w:t>
            </w:r>
          </w:p>
        </w:tc>
      </w:tr>
      <w:tr w:rsidR="00F208E3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:rsidR="00F208E3" w:rsidRDefault="00F208E3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7022" w:type="dxa"/>
            <w:gridSpan w:val="5"/>
          </w:tcPr>
          <w:p w:rsidR="003B33CC" w:rsidRDefault="003B33CC" w:rsidP="002F02A1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</w:rPr>
            </w:pPr>
            <w:r w:rsidRPr="005D1F07">
              <w:rPr>
                <w:rFonts w:eastAsia="Arial" w:cs="Arial"/>
              </w:rPr>
              <w:t>Project maaltijden</w:t>
            </w:r>
            <w:r>
              <w:rPr>
                <w:rFonts w:eastAsia="Arial" w:cs="Arial"/>
              </w:rPr>
              <w:t xml:space="preserve">. Presentatie Sharon </w:t>
            </w:r>
            <w:proofErr w:type="spellStart"/>
            <w:r>
              <w:rPr>
                <w:rFonts w:eastAsia="Arial" w:cs="Arial"/>
              </w:rPr>
              <w:t>Jagan</w:t>
            </w:r>
            <w:proofErr w:type="spellEnd"/>
            <w:r w:rsidRPr="005D1F07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(afhankelijk van beschikbaarheid Sharon)</w:t>
            </w:r>
          </w:p>
          <w:p w:rsidR="003B33CC" w:rsidRDefault="0038458A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Sharon is verhinderd voor het overleg vandaag.</w:t>
            </w:r>
            <w:r w:rsidR="003B33CC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De r</w:t>
            </w:r>
            <w:r w:rsidR="003B33CC">
              <w:rPr>
                <w:rFonts w:eastAsia="Arial" w:cs="Arial"/>
              </w:rPr>
              <w:t xml:space="preserve">apportage is vertraagd. </w:t>
            </w:r>
            <w:r w:rsidR="001243BE">
              <w:rPr>
                <w:rFonts w:eastAsia="Arial" w:cs="Arial"/>
              </w:rPr>
              <w:t>Het is lastig</w:t>
            </w:r>
            <w:r w:rsidR="003B33CC">
              <w:rPr>
                <w:rFonts w:eastAsia="Arial" w:cs="Arial"/>
              </w:rPr>
              <w:t xml:space="preserve"> om</w:t>
            </w:r>
            <w:r w:rsidR="001243BE">
              <w:rPr>
                <w:rFonts w:eastAsia="Arial" w:cs="Arial"/>
              </w:rPr>
              <w:t xml:space="preserve"> </w:t>
            </w:r>
            <w:r w:rsidR="002F02A1">
              <w:rPr>
                <w:rFonts w:eastAsia="Arial" w:cs="Arial"/>
              </w:rPr>
              <w:t>e.e.a.</w:t>
            </w:r>
            <w:r w:rsidR="001243BE">
              <w:rPr>
                <w:rFonts w:eastAsia="Arial" w:cs="Arial"/>
              </w:rPr>
              <w:t xml:space="preserve"> leesbaar</w:t>
            </w:r>
            <w:r w:rsidR="003B33CC">
              <w:rPr>
                <w:rFonts w:eastAsia="Arial" w:cs="Arial"/>
              </w:rPr>
              <w:t xml:space="preserve"> </w:t>
            </w:r>
            <w:r w:rsidR="001243BE">
              <w:rPr>
                <w:rFonts w:eastAsia="Arial" w:cs="Arial"/>
              </w:rPr>
              <w:t xml:space="preserve">op papier te krijgen. </w:t>
            </w:r>
            <w:r w:rsidR="003B33CC">
              <w:rPr>
                <w:rFonts w:eastAsia="Arial" w:cs="Arial"/>
              </w:rPr>
              <w:t xml:space="preserve">Uiteindelijk </w:t>
            </w:r>
            <w:r w:rsidR="001243BE">
              <w:rPr>
                <w:rFonts w:eastAsia="Arial" w:cs="Arial"/>
              </w:rPr>
              <w:t xml:space="preserve">is er een </w:t>
            </w:r>
            <w:r w:rsidR="003B33CC">
              <w:rPr>
                <w:rFonts w:eastAsia="Arial" w:cs="Arial"/>
              </w:rPr>
              <w:t>samenvatting gemaakt,</w:t>
            </w:r>
            <w:r w:rsidR="001243BE">
              <w:rPr>
                <w:rFonts w:eastAsia="Arial" w:cs="Arial"/>
              </w:rPr>
              <w:t xml:space="preserve"> welke</w:t>
            </w:r>
            <w:r w:rsidR="003B33CC">
              <w:rPr>
                <w:rFonts w:eastAsia="Arial" w:cs="Arial"/>
              </w:rPr>
              <w:t xml:space="preserve"> naar</w:t>
            </w:r>
            <w:r w:rsidR="001243BE">
              <w:rPr>
                <w:rFonts w:eastAsia="Arial" w:cs="Arial"/>
              </w:rPr>
              <w:t xml:space="preserve"> de</w:t>
            </w:r>
            <w:r w:rsidR="003B33CC">
              <w:rPr>
                <w:rFonts w:eastAsia="Arial" w:cs="Arial"/>
              </w:rPr>
              <w:t xml:space="preserve"> stuurgroep </w:t>
            </w:r>
            <w:r w:rsidR="001243BE">
              <w:rPr>
                <w:rFonts w:eastAsia="Arial" w:cs="Arial"/>
              </w:rPr>
              <w:t xml:space="preserve">is </w:t>
            </w:r>
            <w:r w:rsidR="003B33CC">
              <w:rPr>
                <w:rFonts w:eastAsia="Arial" w:cs="Arial"/>
              </w:rPr>
              <w:t xml:space="preserve">gegaan </w:t>
            </w:r>
            <w:r w:rsidR="00022F2F">
              <w:rPr>
                <w:rFonts w:eastAsia="Arial" w:cs="Arial"/>
              </w:rPr>
              <w:t>t.a.v.</w:t>
            </w:r>
            <w:r w:rsidR="003B33CC">
              <w:rPr>
                <w:rFonts w:eastAsia="Arial" w:cs="Arial"/>
              </w:rPr>
              <w:t xml:space="preserve"> </w:t>
            </w:r>
            <w:r w:rsidR="001243BE">
              <w:rPr>
                <w:rFonts w:eastAsia="Arial" w:cs="Arial"/>
              </w:rPr>
              <w:t xml:space="preserve">controle op </w:t>
            </w:r>
            <w:r w:rsidR="003B33CC">
              <w:rPr>
                <w:rFonts w:eastAsia="Arial" w:cs="Arial"/>
              </w:rPr>
              <w:t xml:space="preserve">feitelijke </w:t>
            </w:r>
            <w:r w:rsidR="00022F2F">
              <w:rPr>
                <w:rFonts w:eastAsia="Arial" w:cs="Arial"/>
              </w:rPr>
              <w:t>onjuistheden. Hiermee</w:t>
            </w:r>
            <w:r w:rsidR="001243BE">
              <w:rPr>
                <w:rFonts w:eastAsia="Arial" w:cs="Arial"/>
              </w:rPr>
              <w:t xml:space="preserve"> is de planning</w:t>
            </w:r>
            <w:r w:rsidR="003B33CC">
              <w:rPr>
                <w:rFonts w:eastAsia="Arial" w:cs="Arial"/>
              </w:rPr>
              <w:t xml:space="preserve"> bijgesteld </w:t>
            </w:r>
            <w:r w:rsidR="001243BE">
              <w:rPr>
                <w:rFonts w:eastAsia="Arial" w:cs="Arial"/>
              </w:rPr>
              <w:t xml:space="preserve">en zal het </w:t>
            </w:r>
            <w:r w:rsidR="003B33CC">
              <w:rPr>
                <w:rFonts w:eastAsia="Arial" w:cs="Arial"/>
              </w:rPr>
              <w:t>rapport ergens begin feb</w:t>
            </w:r>
            <w:r w:rsidR="001243BE">
              <w:rPr>
                <w:rFonts w:eastAsia="Arial" w:cs="Arial"/>
              </w:rPr>
              <w:t xml:space="preserve">ruari worden verstuurd. Hierna kunnen eventuele </w:t>
            </w:r>
            <w:r w:rsidR="003B33CC">
              <w:rPr>
                <w:rFonts w:eastAsia="Arial" w:cs="Arial"/>
              </w:rPr>
              <w:t>vervol</w:t>
            </w:r>
            <w:r w:rsidR="001243BE">
              <w:rPr>
                <w:rFonts w:eastAsia="Arial" w:cs="Arial"/>
              </w:rPr>
              <w:t>gacties/ongevraagd advies worden ingezet.</w:t>
            </w:r>
            <w:r w:rsidR="003B33CC">
              <w:rPr>
                <w:rFonts w:eastAsia="Arial" w:cs="Arial"/>
              </w:rPr>
              <w:t xml:space="preserve"> Sharon is gevraagd in februari 20 min presentatie te geven. Adriaan wacht even af of ze tijd kan vrijmaken hiervoor. Wordt vervolgd.</w:t>
            </w:r>
          </w:p>
          <w:p w:rsidR="003B33CC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Guusje vindt het resultaat tot nu toe erg goed. Procedures komen </w:t>
            </w:r>
            <w:r w:rsidR="00AE23A1">
              <w:rPr>
                <w:rFonts w:eastAsia="Arial" w:cs="Arial"/>
              </w:rPr>
              <w:t>er wel maar hoe bereik je de be</w:t>
            </w:r>
            <w:r>
              <w:rPr>
                <w:rFonts w:eastAsia="Arial" w:cs="Arial"/>
              </w:rPr>
              <w:t xml:space="preserve">woners van Gouda om dit meer te faciliteren? </w:t>
            </w:r>
            <w:r w:rsidR="001D0C1C">
              <w:rPr>
                <w:rFonts w:eastAsia="Arial" w:cs="Arial"/>
              </w:rPr>
              <w:t>Dit is wel een a</w:t>
            </w:r>
            <w:r>
              <w:rPr>
                <w:rFonts w:eastAsia="Arial" w:cs="Arial"/>
              </w:rPr>
              <w:t>andachtspunt</w:t>
            </w:r>
            <w:r w:rsidR="001D0C1C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 xml:space="preserve"> Afwachten ook hoe</w:t>
            </w:r>
            <w:r w:rsidR="00AE23A1">
              <w:rPr>
                <w:rFonts w:eastAsia="Arial" w:cs="Arial"/>
              </w:rPr>
              <w:t xml:space="preserve"> het met de </w:t>
            </w:r>
            <w:proofErr w:type="spellStart"/>
            <w:r>
              <w:rPr>
                <w:rFonts w:eastAsia="Arial" w:cs="Arial"/>
              </w:rPr>
              <w:t>lockdown</w:t>
            </w:r>
            <w:proofErr w:type="spellEnd"/>
            <w:r>
              <w:rPr>
                <w:rFonts w:eastAsia="Arial" w:cs="Arial"/>
              </w:rPr>
              <w:t xml:space="preserve"> verder gaat. </w:t>
            </w:r>
          </w:p>
          <w:p w:rsidR="003B33CC" w:rsidRDefault="00022F2F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Dymphna</w:t>
            </w:r>
            <w:r w:rsidR="003B33CC">
              <w:rPr>
                <w:rFonts w:eastAsia="Arial" w:cs="Arial"/>
              </w:rPr>
              <w:t xml:space="preserve"> houdt </w:t>
            </w:r>
            <w:r w:rsidR="001E0F61">
              <w:rPr>
                <w:rFonts w:eastAsia="Arial" w:cs="Arial"/>
              </w:rPr>
              <w:t xml:space="preserve">de </w:t>
            </w:r>
            <w:r w:rsidR="003B33CC">
              <w:rPr>
                <w:rFonts w:eastAsia="Arial" w:cs="Arial"/>
              </w:rPr>
              <w:t xml:space="preserve">GCR op de hoogte </w:t>
            </w:r>
            <w:r>
              <w:rPr>
                <w:rFonts w:eastAsia="Arial" w:cs="Arial"/>
              </w:rPr>
              <w:t>m.b.t.</w:t>
            </w:r>
            <w:r w:rsidR="003B33CC">
              <w:rPr>
                <w:rFonts w:eastAsia="Arial" w:cs="Arial"/>
              </w:rPr>
              <w:t xml:space="preserve"> het overleg met weth</w:t>
            </w:r>
            <w:r>
              <w:rPr>
                <w:rFonts w:eastAsia="Arial" w:cs="Arial"/>
              </w:rPr>
              <w:t>ouder</w:t>
            </w:r>
            <w:r w:rsidR="003B33CC">
              <w:rPr>
                <w:rFonts w:eastAsia="Arial" w:cs="Arial"/>
              </w:rPr>
              <w:t xml:space="preserve"> Bunnik. Actie DB. </w:t>
            </w:r>
          </w:p>
          <w:p w:rsidR="003B33CC" w:rsidRDefault="00AE23A1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Adriaan</w:t>
            </w:r>
            <w:r w:rsidR="003B33CC">
              <w:rPr>
                <w:rFonts w:eastAsia="Arial" w:cs="Arial"/>
              </w:rPr>
              <w:t xml:space="preserve"> vraagt bij</w:t>
            </w:r>
            <w:r>
              <w:rPr>
                <w:rFonts w:eastAsia="Arial" w:cs="Arial"/>
              </w:rPr>
              <w:t xml:space="preserve"> de</w:t>
            </w:r>
            <w:r w:rsidR="003B33CC">
              <w:rPr>
                <w:rFonts w:eastAsia="Arial" w:cs="Arial"/>
              </w:rPr>
              <w:t xml:space="preserve"> voedselbank of </w:t>
            </w:r>
            <w:r>
              <w:rPr>
                <w:rFonts w:eastAsia="Arial" w:cs="Arial"/>
              </w:rPr>
              <w:t xml:space="preserve">er </w:t>
            </w:r>
            <w:r w:rsidR="003B33CC">
              <w:rPr>
                <w:rFonts w:eastAsia="Arial" w:cs="Arial"/>
              </w:rPr>
              <w:t>iets te regelen is</w:t>
            </w:r>
            <w:r>
              <w:rPr>
                <w:rFonts w:eastAsia="Arial" w:cs="Arial"/>
              </w:rPr>
              <w:t xml:space="preserve"> waarbij </w:t>
            </w:r>
            <w:r w:rsidR="00022F2F">
              <w:rPr>
                <w:rFonts w:eastAsia="Arial" w:cs="Arial"/>
              </w:rPr>
              <w:t xml:space="preserve"> </w:t>
            </w:r>
            <w:r w:rsidR="003B33CC">
              <w:rPr>
                <w:rFonts w:eastAsia="Arial" w:cs="Arial"/>
              </w:rPr>
              <w:t>leveranciers</w:t>
            </w:r>
            <w:r w:rsidR="00022F2F">
              <w:rPr>
                <w:rFonts w:eastAsia="Arial" w:cs="Arial"/>
              </w:rPr>
              <w:t xml:space="preserve"> aan de</w:t>
            </w:r>
            <w:r w:rsidR="003B33CC">
              <w:rPr>
                <w:rFonts w:eastAsia="Arial" w:cs="Arial"/>
              </w:rPr>
              <w:t xml:space="preserve"> voedselbank </w:t>
            </w:r>
            <w:r>
              <w:rPr>
                <w:rFonts w:eastAsia="Arial" w:cs="Arial"/>
              </w:rPr>
              <w:t xml:space="preserve">mee kunnen </w:t>
            </w:r>
            <w:r w:rsidR="003B33CC">
              <w:rPr>
                <w:rFonts w:eastAsia="Arial" w:cs="Arial"/>
              </w:rPr>
              <w:t>denk</w:t>
            </w:r>
            <w:r>
              <w:rPr>
                <w:rFonts w:eastAsia="Arial" w:cs="Arial"/>
              </w:rPr>
              <w:t>en in het proces en de a</w:t>
            </w:r>
            <w:r w:rsidR="003B33CC">
              <w:rPr>
                <w:rFonts w:eastAsia="Arial" w:cs="Arial"/>
              </w:rPr>
              <w:t>anvoer hoger</w:t>
            </w:r>
            <w:r>
              <w:rPr>
                <w:rFonts w:eastAsia="Arial" w:cs="Arial"/>
              </w:rPr>
              <w:t xml:space="preserve"> te</w:t>
            </w:r>
            <w:r w:rsidR="003B33CC">
              <w:rPr>
                <w:rFonts w:eastAsia="Arial" w:cs="Arial"/>
              </w:rPr>
              <w:t xml:space="preserve"> krijgen. Adriaan vindt dit iets voor een ongevraagd advies. Regels staan oplossingen nu in de weg! Daarom overleg met weth</w:t>
            </w:r>
            <w:r w:rsidR="00022F2F">
              <w:rPr>
                <w:rFonts w:eastAsia="Arial" w:cs="Arial"/>
              </w:rPr>
              <w:t>ouder</w:t>
            </w:r>
            <w:r w:rsidR="003B33CC">
              <w:rPr>
                <w:rFonts w:eastAsia="Arial" w:cs="Arial"/>
              </w:rPr>
              <w:t xml:space="preserve"> Bunnik. Anders aan de bel gaan trekken als GCR. </w:t>
            </w:r>
          </w:p>
          <w:p w:rsidR="00985DEE" w:rsidRDefault="00985DEE" w:rsidP="00F208E3">
            <w:pPr>
              <w:rPr>
                <w:rFonts w:eastAsia="Arial" w:cs="Arial"/>
                <w:color w:val="000000"/>
              </w:rPr>
            </w:pPr>
          </w:p>
          <w:p w:rsidR="00985DEE" w:rsidRDefault="00985DEE" w:rsidP="00F208E3">
            <w:pPr>
              <w:rPr>
                <w:rFonts w:eastAsia="Arial" w:cs="Arial"/>
                <w:color w:val="000000"/>
              </w:rPr>
            </w:pPr>
          </w:p>
          <w:p w:rsidR="00985DEE" w:rsidRPr="0069173D" w:rsidRDefault="00985DEE" w:rsidP="00F208E3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363" w:type="dxa"/>
            <w:gridSpan w:val="2"/>
          </w:tcPr>
          <w:p w:rsidR="00F208E3" w:rsidRDefault="00F208E3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:rsidR="00F208E3" w:rsidRDefault="00F208E3">
            <w:pPr>
              <w:rPr>
                <w:rFonts w:cs="Arial"/>
                <w:szCs w:val="20"/>
              </w:rPr>
            </w:pPr>
          </w:p>
        </w:tc>
      </w:tr>
      <w:tr w:rsidR="006B72C4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:rsidR="006B72C4" w:rsidRDefault="00F208E3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904B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:rsidR="003B33CC" w:rsidRPr="00C7138A" w:rsidRDefault="003B33CC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color w:val="000000"/>
              </w:rPr>
            </w:pPr>
            <w:r w:rsidRPr="0069173D">
              <w:rPr>
                <w:rFonts w:eastAsia="Arial" w:cs="Arial"/>
                <w:color w:val="000000"/>
              </w:rPr>
              <w:t>Vaststellen agenda</w:t>
            </w:r>
            <w:r>
              <w:rPr>
                <w:rFonts w:eastAsia="Arial" w:cs="Arial"/>
                <w:color w:val="000000"/>
              </w:rPr>
              <w:t>. Verslag en a</w:t>
            </w:r>
            <w:r w:rsidRPr="0069173D">
              <w:rPr>
                <w:rFonts w:eastAsia="Arial" w:cs="Arial"/>
                <w:color w:val="000000"/>
              </w:rPr>
              <w:t xml:space="preserve">fspraken en besluitenlijst GCR-vergadering </w:t>
            </w:r>
            <w:r>
              <w:rPr>
                <w:rFonts w:eastAsia="Arial" w:cs="Arial"/>
                <w:color w:val="000000"/>
              </w:rPr>
              <w:t xml:space="preserve"> 17 december </w:t>
            </w:r>
            <w:r w:rsidRPr="0069173D">
              <w:rPr>
                <w:rFonts w:eastAsia="Arial" w:cs="Arial"/>
                <w:color w:val="000000"/>
              </w:rPr>
              <w:t xml:space="preserve">2020 </w:t>
            </w:r>
          </w:p>
          <w:p w:rsidR="003B33CC" w:rsidRDefault="003B33CC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Verslag</w:t>
            </w:r>
            <w:r w:rsidR="00AE23A1">
              <w:rPr>
                <w:rFonts w:eastAsia="Arial" w:cs="Arial"/>
                <w:color w:val="000000"/>
              </w:rPr>
              <w:t xml:space="preserve">: </w:t>
            </w:r>
            <w:proofErr w:type="spellStart"/>
            <w:r w:rsidR="00AE23A1">
              <w:rPr>
                <w:rFonts w:eastAsia="Arial" w:cs="Arial"/>
                <w:color w:val="000000"/>
              </w:rPr>
              <w:t>pag</w:t>
            </w:r>
            <w:proofErr w:type="spellEnd"/>
            <w:r w:rsidR="00AE23A1">
              <w:rPr>
                <w:rFonts w:eastAsia="Arial" w:cs="Arial"/>
                <w:color w:val="000000"/>
              </w:rPr>
              <w:t xml:space="preserve"> 2: </w:t>
            </w:r>
            <w:proofErr w:type="spellStart"/>
            <w:r w:rsidR="00AE23A1">
              <w:rPr>
                <w:rFonts w:eastAsia="Arial" w:cs="Arial"/>
                <w:color w:val="000000"/>
              </w:rPr>
              <w:t>pnt</w:t>
            </w:r>
            <w:proofErr w:type="spellEnd"/>
            <w:r w:rsidR="00AE23A1">
              <w:rPr>
                <w:rFonts w:eastAsia="Arial" w:cs="Arial"/>
                <w:color w:val="000000"/>
              </w:rPr>
              <w:t xml:space="preserve"> 3 adviesaanvraag&gt; Visie jeugd </w:t>
            </w:r>
            <w:r w:rsidR="00022F2F">
              <w:rPr>
                <w:rFonts w:eastAsia="Arial" w:cs="Arial"/>
                <w:color w:val="000000"/>
              </w:rPr>
              <w:t>incl.</w:t>
            </w:r>
            <w:r w:rsidR="00AE23A1">
              <w:rPr>
                <w:rFonts w:eastAsia="Arial" w:cs="Arial"/>
                <w:color w:val="000000"/>
              </w:rPr>
              <w:t xml:space="preserve"> Beschermd W</w:t>
            </w:r>
            <w:r>
              <w:rPr>
                <w:rFonts w:eastAsia="Arial" w:cs="Arial"/>
                <w:color w:val="000000"/>
              </w:rPr>
              <w:t xml:space="preserve">onen gaan </w:t>
            </w:r>
            <w:proofErr w:type="spellStart"/>
            <w:r>
              <w:rPr>
                <w:rFonts w:eastAsia="Arial" w:cs="Arial"/>
                <w:color w:val="000000"/>
              </w:rPr>
              <w:t>Djoeki</w:t>
            </w:r>
            <w:r w:rsidR="001F11F8">
              <w:rPr>
                <w:rFonts w:eastAsia="Arial" w:cs="Arial"/>
                <w:color w:val="000000"/>
              </w:rPr>
              <w:t>e</w:t>
            </w:r>
            <w:proofErr w:type="spellEnd"/>
            <w:r>
              <w:rPr>
                <w:rFonts w:eastAsia="Arial" w:cs="Arial"/>
                <w:color w:val="000000"/>
              </w:rPr>
              <w:t xml:space="preserve"> en Guusje doen.</w:t>
            </w:r>
          </w:p>
          <w:p w:rsidR="003B33CC" w:rsidRDefault="003B33CC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Verslag met Dijkstra: ombuigingen&gt; keuzes bij coll</w:t>
            </w:r>
            <w:r w:rsidR="00AE23A1">
              <w:rPr>
                <w:rFonts w:eastAsia="Arial" w:cs="Arial"/>
                <w:color w:val="000000"/>
              </w:rPr>
              <w:t>ege, GCR geen betrokkenheid. Is te</w:t>
            </w:r>
            <w:r>
              <w:rPr>
                <w:rFonts w:eastAsia="Arial" w:cs="Arial"/>
                <w:color w:val="000000"/>
              </w:rPr>
              <w:t xml:space="preserve"> kort door de bocht. Zin schrappen uit verslag. Actie Linda.</w:t>
            </w:r>
          </w:p>
          <w:p w:rsidR="003B33CC" w:rsidRDefault="00022F2F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Blz.</w:t>
            </w:r>
            <w:r w:rsidR="003B33CC">
              <w:rPr>
                <w:rFonts w:eastAsia="Arial" w:cs="Arial"/>
                <w:color w:val="000000"/>
              </w:rPr>
              <w:t xml:space="preserve"> 3: OCO&gt; Carla </w:t>
            </w:r>
            <w:r w:rsidR="00AE23A1">
              <w:rPr>
                <w:rFonts w:eastAsia="Arial" w:cs="Arial"/>
                <w:color w:val="000000"/>
              </w:rPr>
              <w:t xml:space="preserve">wil hier </w:t>
            </w:r>
            <w:r w:rsidR="003B33CC">
              <w:rPr>
                <w:rFonts w:eastAsia="Arial" w:cs="Arial"/>
                <w:color w:val="000000"/>
              </w:rPr>
              <w:t xml:space="preserve">graag </w:t>
            </w:r>
            <w:r w:rsidR="002540AD">
              <w:rPr>
                <w:rFonts w:eastAsia="Arial" w:cs="Arial"/>
                <w:color w:val="000000"/>
              </w:rPr>
              <w:t xml:space="preserve">iets </w:t>
            </w:r>
            <w:r w:rsidR="003B33CC">
              <w:rPr>
                <w:rFonts w:eastAsia="Arial" w:cs="Arial"/>
                <w:color w:val="000000"/>
              </w:rPr>
              <w:t xml:space="preserve">over zeggen straks bij </w:t>
            </w:r>
            <w:r>
              <w:rPr>
                <w:rFonts w:eastAsia="Arial" w:cs="Arial"/>
                <w:color w:val="000000"/>
              </w:rPr>
              <w:t>GCR-zaken</w:t>
            </w:r>
            <w:r w:rsidR="003B33CC">
              <w:rPr>
                <w:rFonts w:eastAsia="Arial" w:cs="Arial"/>
                <w:color w:val="000000"/>
              </w:rPr>
              <w:t xml:space="preserve">. </w:t>
            </w:r>
          </w:p>
          <w:p w:rsidR="003B33CC" w:rsidRDefault="003B33CC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Pnt</w:t>
            </w:r>
            <w:proofErr w:type="spellEnd"/>
            <w:r>
              <w:rPr>
                <w:rFonts w:eastAsia="Arial" w:cs="Arial"/>
                <w:color w:val="000000"/>
              </w:rPr>
              <w:t xml:space="preserve"> 3: Regiovisie huish</w:t>
            </w:r>
            <w:r w:rsidR="002540AD">
              <w:rPr>
                <w:rFonts w:eastAsia="Arial" w:cs="Arial"/>
                <w:color w:val="000000"/>
              </w:rPr>
              <w:t>oudelijk</w:t>
            </w:r>
            <w:r>
              <w:rPr>
                <w:rFonts w:eastAsia="Arial" w:cs="Arial"/>
                <w:color w:val="000000"/>
              </w:rPr>
              <w:t xml:space="preserve"> geweld&gt; </w:t>
            </w:r>
            <w:proofErr w:type="spellStart"/>
            <w:r>
              <w:rPr>
                <w:rFonts w:eastAsia="Arial" w:cs="Arial"/>
                <w:color w:val="000000"/>
              </w:rPr>
              <w:t>Djoekie</w:t>
            </w:r>
            <w:proofErr w:type="spellEnd"/>
            <w:r>
              <w:rPr>
                <w:rFonts w:eastAsia="Arial" w:cs="Arial"/>
                <w:color w:val="000000"/>
              </w:rPr>
              <w:t xml:space="preserve"> en Guusje en Paula willen graag betrokken worden.</w:t>
            </w:r>
          </w:p>
          <w:p w:rsidR="003B33CC" w:rsidRDefault="003B33CC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</w:p>
          <w:p w:rsidR="003B33CC" w:rsidRDefault="003B33CC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Besluitenlijst: </w:t>
            </w:r>
          </w:p>
          <w:p w:rsidR="003B33CC" w:rsidRDefault="003B33CC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Voorste</w:t>
            </w:r>
            <w:r w:rsidR="002540AD">
              <w:rPr>
                <w:rFonts w:eastAsia="Arial" w:cs="Arial"/>
                <w:color w:val="000000"/>
              </w:rPr>
              <w:t>llen om er aantal uit te halen en met een s</w:t>
            </w:r>
            <w:r>
              <w:rPr>
                <w:rFonts w:eastAsia="Arial" w:cs="Arial"/>
                <w:color w:val="000000"/>
              </w:rPr>
              <w:t>chone lei beginnen</w:t>
            </w:r>
            <w:r w:rsidR="002540AD">
              <w:rPr>
                <w:rFonts w:eastAsia="Arial" w:cs="Arial"/>
                <w:color w:val="000000"/>
              </w:rPr>
              <w:t xml:space="preserve">. Overzichtelijker maken. </w:t>
            </w:r>
            <w:r>
              <w:rPr>
                <w:rFonts w:eastAsia="Arial" w:cs="Arial"/>
                <w:color w:val="000000"/>
              </w:rPr>
              <w:t>Ton neemt per besluit contact op met eigenaar.</w:t>
            </w:r>
          </w:p>
          <w:p w:rsidR="003B33CC" w:rsidRDefault="00022F2F" w:rsidP="003B33CC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N.a.v.</w:t>
            </w:r>
            <w:r w:rsidR="003B33CC">
              <w:rPr>
                <w:rFonts w:eastAsia="Arial" w:cs="Arial"/>
                <w:color w:val="000000"/>
              </w:rPr>
              <w:t xml:space="preserve">&gt; besluit bijeenkomst met Per Saldo </w:t>
            </w:r>
            <w:proofErr w:type="spellStart"/>
            <w:r w:rsidR="003B33CC">
              <w:rPr>
                <w:rFonts w:eastAsia="Arial" w:cs="Arial"/>
                <w:color w:val="000000"/>
              </w:rPr>
              <w:t>iz</w:t>
            </w:r>
            <w:proofErr w:type="spellEnd"/>
            <w:r w:rsidR="003B33CC">
              <w:rPr>
                <w:rFonts w:eastAsia="Arial" w:cs="Arial"/>
                <w:color w:val="000000"/>
              </w:rPr>
              <w:t xml:space="preserve"> PGB, is afspraak over gemaakt (voorlichtingsbijeenkomst) 2 februari in de middag. Graag reserveren in de agenda allen!!</w:t>
            </w:r>
          </w:p>
          <w:p w:rsidR="00D616FA" w:rsidRDefault="00D616FA" w:rsidP="00D61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</w:p>
          <w:p w:rsidR="00D616FA" w:rsidRDefault="00D616FA" w:rsidP="00D61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Hierna is het verslag vastgesteld.</w:t>
            </w:r>
          </w:p>
          <w:p w:rsidR="00D616FA" w:rsidRDefault="00D616FA" w:rsidP="00D61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</w:p>
          <w:p w:rsidR="00D616FA" w:rsidRDefault="00D616FA" w:rsidP="00D61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eastAsia="Arial" w:cs="Arial"/>
                <w:color w:val="000000"/>
              </w:rPr>
            </w:pPr>
          </w:p>
          <w:p w:rsidR="00D616FA" w:rsidRDefault="00D616FA" w:rsidP="00665369">
            <w:pPr>
              <w:rPr>
                <w:rFonts w:eastAsia="Arial" w:cs="Arial"/>
                <w:color w:val="000000"/>
              </w:rPr>
            </w:pPr>
          </w:p>
          <w:p w:rsidR="00FD3285" w:rsidRPr="006E2BE9" w:rsidRDefault="00FD3285" w:rsidP="006E2BE9">
            <w:pPr>
              <w:rPr>
                <w:rFonts w:cs="Arial"/>
                <w:szCs w:val="20"/>
                <w:u w:val="single"/>
              </w:rPr>
            </w:pPr>
          </w:p>
          <w:p w:rsidR="00FD3285" w:rsidRPr="00FD3285" w:rsidRDefault="00FD3285" w:rsidP="00FD3285">
            <w:pPr>
              <w:rPr>
                <w:rFonts w:cs="Arial"/>
                <w:szCs w:val="20"/>
              </w:rPr>
            </w:pPr>
          </w:p>
        </w:tc>
        <w:tc>
          <w:tcPr>
            <w:tcW w:w="1363" w:type="dxa"/>
            <w:gridSpan w:val="2"/>
          </w:tcPr>
          <w:p w:rsidR="00CA3F90" w:rsidRDefault="00AE33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:rsidR="00BF4416" w:rsidRDefault="00BF4416">
            <w:pPr>
              <w:rPr>
                <w:rFonts w:cs="Arial"/>
                <w:szCs w:val="20"/>
              </w:rPr>
            </w:pPr>
          </w:p>
          <w:p w:rsidR="00BF4416" w:rsidRDefault="00BF4416" w:rsidP="00BF4416">
            <w:pPr>
              <w:rPr>
                <w:rFonts w:cs="Arial"/>
                <w:szCs w:val="20"/>
              </w:rPr>
            </w:pPr>
          </w:p>
          <w:p w:rsidR="00AE23A1" w:rsidRDefault="00AE23A1" w:rsidP="00BF4416">
            <w:pPr>
              <w:rPr>
                <w:rFonts w:cs="Arial"/>
                <w:szCs w:val="20"/>
              </w:rPr>
            </w:pPr>
          </w:p>
          <w:p w:rsidR="00AE23A1" w:rsidRDefault="00AE23A1" w:rsidP="00BF4416">
            <w:pPr>
              <w:rPr>
                <w:rFonts w:cs="Arial"/>
                <w:szCs w:val="20"/>
              </w:rPr>
            </w:pPr>
          </w:p>
          <w:p w:rsidR="009145A2" w:rsidRDefault="007053AC" w:rsidP="00BF44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D616FA">
              <w:rPr>
                <w:rFonts w:cs="Arial"/>
                <w:szCs w:val="20"/>
              </w:rPr>
              <w:t>N</w:t>
            </w:r>
            <w:r w:rsidR="00BF4416">
              <w:rPr>
                <w:rFonts w:cs="Arial"/>
                <w:szCs w:val="20"/>
              </w:rPr>
              <w:t>otulist</w:t>
            </w:r>
            <w:r>
              <w:rPr>
                <w:rFonts w:cs="Arial"/>
                <w:szCs w:val="20"/>
              </w:rPr>
              <w:t>)</w:t>
            </w:r>
          </w:p>
          <w:p w:rsidR="00D616FA" w:rsidRDefault="00D616FA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</w:p>
          <w:p w:rsidR="002540AD" w:rsidRDefault="002540AD" w:rsidP="00BF44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</w:t>
            </w:r>
          </w:p>
          <w:p w:rsidR="00C2570B" w:rsidRDefault="00C2570B" w:rsidP="00BF4416">
            <w:pPr>
              <w:rPr>
                <w:rFonts w:cs="Arial"/>
                <w:szCs w:val="20"/>
              </w:rPr>
            </w:pPr>
          </w:p>
          <w:p w:rsidR="00C2570B" w:rsidRDefault="00C2570B" w:rsidP="00BF4416">
            <w:pPr>
              <w:rPr>
                <w:rFonts w:cs="Arial"/>
                <w:szCs w:val="20"/>
              </w:rPr>
            </w:pPr>
          </w:p>
          <w:p w:rsidR="00C2570B" w:rsidRDefault="00C2570B" w:rsidP="00BF4416">
            <w:pPr>
              <w:rPr>
                <w:rFonts w:cs="Arial"/>
                <w:szCs w:val="20"/>
              </w:rPr>
            </w:pPr>
          </w:p>
          <w:p w:rsidR="00C2570B" w:rsidRPr="00BF4416" w:rsidRDefault="00C2570B" w:rsidP="00BF44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leden</w:t>
            </w:r>
          </w:p>
        </w:tc>
        <w:tc>
          <w:tcPr>
            <w:tcW w:w="901" w:type="dxa"/>
          </w:tcPr>
          <w:p w:rsidR="006B72C4" w:rsidRDefault="006B72C4">
            <w:pPr>
              <w:rPr>
                <w:rFonts w:cs="Arial"/>
                <w:szCs w:val="20"/>
              </w:rPr>
            </w:pPr>
          </w:p>
          <w:p w:rsidR="009145A2" w:rsidRDefault="009145A2">
            <w:pPr>
              <w:rPr>
                <w:rFonts w:cs="Arial"/>
                <w:szCs w:val="20"/>
              </w:rPr>
            </w:pPr>
          </w:p>
          <w:p w:rsidR="009145A2" w:rsidRDefault="009145A2">
            <w:pPr>
              <w:rPr>
                <w:rFonts w:cs="Arial"/>
                <w:szCs w:val="20"/>
              </w:rPr>
            </w:pPr>
          </w:p>
          <w:p w:rsidR="009145A2" w:rsidRDefault="009145A2">
            <w:pPr>
              <w:rPr>
                <w:rFonts w:cs="Arial"/>
                <w:szCs w:val="20"/>
              </w:rPr>
            </w:pPr>
          </w:p>
        </w:tc>
      </w:tr>
      <w:tr w:rsidR="007843F3" w:rsidRPr="001F11F8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:rsidR="007843F3" w:rsidRDefault="00706759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7022" w:type="dxa"/>
            <w:gridSpan w:val="5"/>
          </w:tcPr>
          <w:p w:rsidR="00665369" w:rsidRPr="00665369" w:rsidRDefault="000D003B" w:rsidP="00665369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 w:rsidRPr="00067E5A">
              <w:rPr>
                <w:rFonts w:eastAsia="Arial" w:cs="Arial"/>
                <w:b/>
                <w:bCs/>
              </w:rPr>
              <w:t>GCR lopende zaken</w:t>
            </w:r>
            <w:r w:rsidRPr="00665369">
              <w:rPr>
                <w:rFonts w:eastAsia="Arial" w:cs="Arial"/>
                <w:bCs/>
              </w:rPr>
              <w:t xml:space="preserve"> </w:t>
            </w:r>
            <w:r w:rsidRPr="00665369">
              <w:rPr>
                <w:rFonts w:eastAsia="Arial" w:cs="Arial"/>
                <w:bCs/>
              </w:rPr>
              <w:br/>
            </w:r>
          </w:p>
          <w:p w:rsidR="003B33CC" w:rsidRPr="00E50B62" w:rsidRDefault="003B33CC" w:rsidP="00B90B98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</w:rPr>
            </w:pPr>
            <w:r w:rsidRPr="00AE4A48">
              <w:rPr>
                <w:rFonts w:eastAsia="Arial" w:cs="Arial"/>
                <w:b/>
                <w:bCs/>
                <w:i/>
              </w:rPr>
              <w:t>Adviesaanvraag beleidsregels Bijzondere Bijstand</w:t>
            </w:r>
            <w:r w:rsidRPr="00E50B62">
              <w:rPr>
                <w:rFonts w:eastAsia="Arial" w:cs="Arial"/>
                <w:bCs/>
              </w:rPr>
              <w:br/>
            </w:r>
            <w:r w:rsidRPr="00E50B62">
              <w:rPr>
                <w:rFonts w:eastAsia="Arial" w:cs="Arial"/>
              </w:rPr>
              <w:t>Advies</w:t>
            </w:r>
            <w:r w:rsidR="009638B7">
              <w:rPr>
                <w:rFonts w:eastAsia="Arial" w:cs="Arial"/>
              </w:rPr>
              <w:t xml:space="preserve"> is</w:t>
            </w:r>
            <w:r w:rsidRPr="00E50B62">
              <w:rPr>
                <w:rFonts w:eastAsia="Arial" w:cs="Arial"/>
              </w:rPr>
              <w:t xml:space="preserve"> voorbereid door Guido</w:t>
            </w:r>
            <w:r w:rsidR="009638B7">
              <w:rPr>
                <w:rFonts w:eastAsia="Arial" w:cs="Arial"/>
              </w:rPr>
              <w:t>,</w:t>
            </w:r>
            <w:r w:rsidRPr="00E50B62">
              <w:rPr>
                <w:rFonts w:eastAsia="Arial" w:cs="Arial"/>
              </w:rPr>
              <w:t xml:space="preserve"> Marion</w:t>
            </w:r>
            <w:r w:rsidR="009638B7">
              <w:rPr>
                <w:rFonts w:eastAsia="Arial" w:cs="Arial"/>
              </w:rPr>
              <w:t xml:space="preserve">, </w:t>
            </w:r>
            <w:r w:rsidRPr="00E50B62">
              <w:rPr>
                <w:rFonts w:eastAsia="Arial" w:cs="Arial"/>
              </w:rPr>
              <w:t xml:space="preserve"> Bob en Paul.</w:t>
            </w:r>
          </w:p>
          <w:p w:rsidR="003B33CC" w:rsidRDefault="009638B7" w:rsidP="00AE1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De </w:t>
            </w:r>
            <w:r w:rsidR="003B33CC">
              <w:rPr>
                <w:rFonts w:eastAsia="Arial" w:cs="Arial"/>
              </w:rPr>
              <w:t>gemeente</w:t>
            </w:r>
            <w:r>
              <w:rPr>
                <w:rFonts w:eastAsia="Arial" w:cs="Arial"/>
              </w:rPr>
              <w:t xml:space="preserve"> heeft</w:t>
            </w:r>
            <w:r w:rsidR="003B33CC">
              <w:rPr>
                <w:rFonts w:eastAsia="Arial" w:cs="Arial"/>
              </w:rPr>
              <w:t xml:space="preserve"> eindelijk regels gesteld voor BB,</w:t>
            </w:r>
            <w:r>
              <w:rPr>
                <w:rFonts w:eastAsia="Arial" w:cs="Arial"/>
              </w:rPr>
              <w:t xml:space="preserve"> daar is men</w:t>
            </w:r>
            <w:r w:rsidR="003B33CC">
              <w:rPr>
                <w:rFonts w:eastAsia="Arial" w:cs="Arial"/>
              </w:rPr>
              <w:t xml:space="preserve"> blij mee. </w:t>
            </w:r>
            <w:r>
              <w:rPr>
                <w:rFonts w:eastAsia="Arial" w:cs="Arial"/>
              </w:rPr>
              <w:t>Op verschillende punten zijn er</w:t>
            </w:r>
            <w:r w:rsidR="003B33CC">
              <w:rPr>
                <w:rFonts w:eastAsia="Arial" w:cs="Arial"/>
              </w:rPr>
              <w:t xml:space="preserve"> o</w:t>
            </w:r>
            <w:r>
              <w:rPr>
                <w:rFonts w:eastAsia="Arial" w:cs="Arial"/>
              </w:rPr>
              <w:t xml:space="preserve">p basis van ervaring en </w:t>
            </w:r>
            <w:r w:rsidR="003B33CC">
              <w:rPr>
                <w:rFonts w:eastAsia="Arial" w:cs="Arial"/>
              </w:rPr>
              <w:t xml:space="preserve"> info</w:t>
            </w:r>
            <w:r>
              <w:rPr>
                <w:rFonts w:eastAsia="Arial" w:cs="Arial"/>
              </w:rPr>
              <w:t>rmatie uit het werkveld wat op-</w:t>
            </w:r>
            <w:r w:rsidR="003B33CC">
              <w:rPr>
                <w:rFonts w:eastAsia="Arial" w:cs="Arial"/>
              </w:rPr>
              <w:t xml:space="preserve"> en aanme</w:t>
            </w:r>
            <w:r>
              <w:rPr>
                <w:rFonts w:eastAsia="Arial" w:cs="Arial"/>
              </w:rPr>
              <w:t>r</w:t>
            </w:r>
            <w:r w:rsidR="003B33CC">
              <w:rPr>
                <w:rFonts w:eastAsia="Arial" w:cs="Arial"/>
              </w:rPr>
              <w:t xml:space="preserve">kringen. </w:t>
            </w:r>
            <w:r>
              <w:rPr>
                <w:rFonts w:eastAsia="Arial" w:cs="Arial"/>
              </w:rPr>
              <w:t>Op twee punten is nog wat laat info v</w:t>
            </w:r>
            <w:r w:rsidR="003B33CC">
              <w:rPr>
                <w:rFonts w:eastAsia="Arial" w:cs="Arial"/>
              </w:rPr>
              <w:t>e</w:t>
            </w:r>
            <w:r>
              <w:rPr>
                <w:rFonts w:eastAsia="Arial" w:cs="Arial"/>
              </w:rPr>
              <w:t>r</w:t>
            </w:r>
            <w:r w:rsidR="003B33CC">
              <w:rPr>
                <w:rFonts w:eastAsia="Arial" w:cs="Arial"/>
              </w:rPr>
              <w:t xml:space="preserve">kregen en </w:t>
            </w:r>
            <w:r>
              <w:rPr>
                <w:rFonts w:eastAsia="Arial" w:cs="Arial"/>
              </w:rPr>
              <w:t xml:space="preserve">moet nog </w:t>
            </w:r>
            <w:r w:rsidR="00AE1DF6">
              <w:rPr>
                <w:rFonts w:eastAsia="Arial" w:cs="Arial"/>
              </w:rPr>
              <w:t xml:space="preserve">worden </w:t>
            </w:r>
            <w:r w:rsidR="003B33CC">
              <w:rPr>
                <w:rFonts w:eastAsia="Arial" w:cs="Arial"/>
              </w:rPr>
              <w:t>verwerk</w:t>
            </w:r>
            <w:r w:rsidR="00AE1DF6">
              <w:rPr>
                <w:rFonts w:eastAsia="Arial" w:cs="Arial"/>
              </w:rPr>
              <w:t>t</w:t>
            </w:r>
            <w:r w:rsidR="003B33CC">
              <w:rPr>
                <w:rFonts w:eastAsia="Arial" w:cs="Arial"/>
              </w:rPr>
              <w:t xml:space="preserve"> in het advies. </w:t>
            </w:r>
          </w:p>
          <w:p w:rsidR="003B33CC" w:rsidRDefault="00AE1DF6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Carla vraagt zich af of </w:t>
            </w:r>
            <w:r w:rsidR="00022F2F">
              <w:rPr>
                <w:rFonts w:eastAsia="Arial" w:cs="Arial"/>
              </w:rPr>
              <w:t>m.b.t.</w:t>
            </w:r>
            <w:r>
              <w:rPr>
                <w:rFonts w:eastAsia="Arial" w:cs="Arial"/>
              </w:rPr>
              <w:t xml:space="preserve"> de </w:t>
            </w:r>
            <w:r w:rsidR="003B33CC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>raagkrachtberekening de</w:t>
            </w:r>
            <w:r w:rsidR="003B33CC">
              <w:rPr>
                <w:rFonts w:eastAsia="Arial" w:cs="Arial"/>
              </w:rPr>
              <w:t xml:space="preserve"> gemeente ook </w:t>
            </w:r>
            <w:r>
              <w:rPr>
                <w:rFonts w:eastAsia="Arial" w:cs="Arial"/>
              </w:rPr>
              <w:t xml:space="preserve">kijkt </w:t>
            </w:r>
            <w:r w:rsidR="003B33CC">
              <w:rPr>
                <w:rFonts w:eastAsia="Arial" w:cs="Arial"/>
              </w:rPr>
              <w:t>naar meerkosten die mensen met</w:t>
            </w:r>
            <w:r>
              <w:rPr>
                <w:rFonts w:eastAsia="Arial" w:cs="Arial"/>
              </w:rPr>
              <w:t xml:space="preserve"> handicap hebben. </w:t>
            </w:r>
          </w:p>
          <w:p w:rsidR="003B33CC" w:rsidRPr="00D24AB6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Diverse kostenposten komen naar voren en staan ter discussie of deze vallen in het maatwerk. Als GCR</w:t>
            </w:r>
            <w:r w:rsidR="00AE1DF6">
              <w:rPr>
                <w:rFonts w:eastAsia="Arial" w:cs="Arial"/>
              </w:rPr>
              <w:t xml:space="preserve"> moeten we</w:t>
            </w:r>
            <w:r>
              <w:rPr>
                <w:rFonts w:eastAsia="Arial" w:cs="Arial"/>
              </w:rPr>
              <w:t xml:space="preserve"> aandringen om </w:t>
            </w:r>
            <w:r w:rsidR="00AE1DF6">
              <w:rPr>
                <w:rFonts w:eastAsia="Arial" w:cs="Arial"/>
              </w:rPr>
              <w:t xml:space="preserve">de </w:t>
            </w:r>
            <w:r>
              <w:rPr>
                <w:rFonts w:eastAsia="Arial" w:cs="Arial"/>
              </w:rPr>
              <w:t>ambtenaar te ondersteunen hierin. Cora:</w:t>
            </w:r>
            <w:r w:rsidR="00AE1DF6">
              <w:rPr>
                <w:rFonts w:eastAsia="Arial" w:cs="Arial"/>
              </w:rPr>
              <w:t xml:space="preserve"> de</w:t>
            </w:r>
            <w:r>
              <w:rPr>
                <w:rFonts w:eastAsia="Arial" w:cs="Arial"/>
              </w:rPr>
              <w:t xml:space="preserve"> medisch behandelaar moet hierin ook leidend zijn. </w:t>
            </w:r>
            <w:r w:rsidR="00AE1DF6">
              <w:rPr>
                <w:rFonts w:eastAsia="Arial" w:cs="Arial"/>
              </w:rPr>
              <w:t>Guido geeft aan dat de g</w:t>
            </w:r>
            <w:r>
              <w:rPr>
                <w:rFonts w:eastAsia="Arial" w:cs="Arial"/>
              </w:rPr>
              <w:t>emeente op zoek</w:t>
            </w:r>
            <w:r w:rsidR="00AE1DF6">
              <w:rPr>
                <w:rFonts w:eastAsia="Arial" w:cs="Arial"/>
              </w:rPr>
              <w:t xml:space="preserve"> is</w:t>
            </w:r>
            <w:r>
              <w:rPr>
                <w:rFonts w:eastAsia="Arial" w:cs="Arial"/>
              </w:rPr>
              <w:t xml:space="preserve"> naar</w:t>
            </w:r>
            <w:r w:rsidR="00AE1DF6">
              <w:rPr>
                <w:rFonts w:eastAsia="Arial" w:cs="Arial"/>
              </w:rPr>
              <w:t xml:space="preserve"> een</w:t>
            </w:r>
            <w:r>
              <w:rPr>
                <w:rFonts w:eastAsia="Arial" w:cs="Arial"/>
              </w:rPr>
              <w:t xml:space="preserve"> goede afwegingsmanier hierin. </w:t>
            </w:r>
            <w:r w:rsidR="00AE1DF6">
              <w:rPr>
                <w:rFonts w:eastAsia="Arial" w:cs="Arial"/>
              </w:rPr>
              <w:t xml:space="preserve">We </w:t>
            </w:r>
            <w:r>
              <w:rPr>
                <w:rFonts w:eastAsia="Arial" w:cs="Arial"/>
              </w:rPr>
              <w:t>dringen wel aan op evalua</w:t>
            </w:r>
            <w:r w:rsidR="00AE1DF6">
              <w:rPr>
                <w:rFonts w:eastAsia="Arial" w:cs="Arial"/>
              </w:rPr>
              <w:t>tie, met name</w:t>
            </w:r>
            <w:r>
              <w:rPr>
                <w:rFonts w:eastAsia="Arial" w:cs="Arial"/>
              </w:rPr>
              <w:t xml:space="preserve"> op maatwerk (na</w:t>
            </w:r>
            <w:r w:rsidR="00AE1DF6">
              <w:rPr>
                <w:rFonts w:eastAsia="Arial" w:cs="Arial"/>
              </w:rPr>
              <w:t xml:space="preserve"> wellicht ca. </w:t>
            </w:r>
            <w:r>
              <w:rPr>
                <w:rFonts w:eastAsia="Arial" w:cs="Arial"/>
              </w:rPr>
              <w:t xml:space="preserve">een jaar ofzo) Dan kijken of er zaken buiten de boot vallen, voorspellen is moeilijk wat de toekomst betreft maar achteraf controle uitvoeren om bij te kunnen stellen is goed. </w:t>
            </w:r>
          </w:p>
          <w:p w:rsidR="003B33CC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Marion en Guido gaan</w:t>
            </w:r>
            <w:r w:rsidR="00B90B98">
              <w:rPr>
                <w:rFonts w:eastAsia="Arial" w:cs="Arial"/>
              </w:rPr>
              <w:t xml:space="preserve"> de</w:t>
            </w:r>
            <w:r>
              <w:rPr>
                <w:rFonts w:eastAsia="Arial" w:cs="Arial"/>
              </w:rPr>
              <w:t xml:space="preserve"> resultaten verwerken in het advies en dan Ton mandateren om advies klap op te geven. Actie. </w:t>
            </w:r>
          </w:p>
          <w:p w:rsidR="003B33CC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</w:p>
          <w:p w:rsidR="003B33CC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</w:p>
          <w:p w:rsidR="00B90B98" w:rsidRDefault="00B90B98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</w:p>
          <w:p w:rsidR="003B33CC" w:rsidRPr="00AE4A48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  <w:b/>
                <w:bCs/>
                <w:i/>
              </w:rPr>
            </w:pPr>
            <w:r w:rsidRPr="00AE4A48">
              <w:rPr>
                <w:rFonts w:eastAsia="Arial" w:cs="Arial"/>
                <w:b/>
                <w:bCs/>
                <w:i/>
              </w:rPr>
              <w:t>Reactie gemeente op advies aanbesteding doelgroepenvervoer</w:t>
            </w:r>
          </w:p>
          <w:p w:rsidR="003B33CC" w:rsidRDefault="00FD25DF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Carla:</w:t>
            </w:r>
            <w:r w:rsidR="009F20AE">
              <w:rPr>
                <w:rFonts w:eastAsia="Arial" w:cs="Arial"/>
              </w:rPr>
              <w:t xml:space="preserve"> de</w:t>
            </w:r>
            <w:r>
              <w:rPr>
                <w:rFonts w:eastAsia="Arial" w:cs="Arial"/>
              </w:rPr>
              <w:t xml:space="preserve"> beant</w:t>
            </w:r>
            <w:r w:rsidR="009F20AE">
              <w:rPr>
                <w:rFonts w:eastAsia="Arial" w:cs="Arial"/>
              </w:rPr>
              <w:t>woording viel wat tegen,</w:t>
            </w:r>
            <w:r w:rsidR="003B33CC">
              <w:rPr>
                <w:rFonts w:eastAsia="Arial" w:cs="Arial"/>
              </w:rPr>
              <w:t xml:space="preserve"> </w:t>
            </w:r>
            <w:r w:rsidR="009F20AE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 xml:space="preserve">e gemeente wil </w:t>
            </w:r>
            <w:r w:rsidR="00022F2F">
              <w:rPr>
                <w:rFonts w:eastAsia="Arial" w:cs="Arial"/>
              </w:rPr>
              <w:t>4 uur reserver</w:t>
            </w:r>
            <w:r w:rsidR="003B33CC">
              <w:rPr>
                <w:rFonts w:eastAsia="Arial" w:cs="Arial"/>
              </w:rPr>
              <w:t>ingstijd in de</w:t>
            </w:r>
            <w:r>
              <w:rPr>
                <w:rFonts w:eastAsia="Arial" w:cs="Arial"/>
              </w:rPr>
              <w:t xml:space="preserve"> markt gaan zetten. </w:t>
            </w:r>
            <w:r w:rsidR="003B33CC">
              <w:rPr>
                <w:rFonts w:eastAsia="Arial" w:cs="Arial"/>
              </w:rPr>
              <w:t xml:space="preserve"> Doel was </w:t>
            </w:r>
            <w:r w:rsidR="00022F2F">
              <w:rPr>
                <w:rFonts w:eastAsia="Arial" w:cs="Arial"/>
              </w:rPr>
              <w:t>eigenlijk</w:t>
            </w:r>
            <w:r w:rsidR="003B33CC">
              <w:rPr>
                <w:rFonts w:eastAsia="Arial" w:cs="Arial"/>
              </w:rPr>
              <w:t xml:space="preserve"> dat </w:t>
            </w:r>
            <w:r>
              <w:rPr>
                <w:rFonts w:eastAsia="Arial" w:cs="Arial"/>
              </w:rPr>
              <w:t xml:space="preserve">het </w:t>
            </w:r>
            <w:r w:rsidR="003B33CC">
              <w:rPr>
                <w:rFonts w:eastAsia="Arial" w:cs="Arial"/>
              </w:rPr>
              <w:t xml:space="preserve">vervoer stipter zou zijn. </w:t>
            </w:r>
            <w:r w:rsidR="009F20AE">
              <w:rPr>
                <w:rFonts w:eastAsia="Arial" w:cs="Arial"/>
              </w:rPr>
              <w:t>De c</w:t>
            </w:r>
            <w:r w:rsidR="003B33CC">
              <w:rPr>
                <w:rFonts w:eastAsia="Arial" w:cs="Arial"/>
              </w:rPr>
              <w:t xml:space="preserve">ombinatiegraad lastig (zoveel mogelijk in 1 rit combineren) Groen Links </w:t>
            </w:r>
            <w:r>
              <w:rPr>
                <w:rFonts w:eastAsia="Arial" w:cs="Arial"/>
              </w:rPr>
              <w:t xml:space="preserve">heeft </w:t>
            </w:r>
            <w:r w:rsidR="003B33CC">
              <w:rPr>
                <w:rFonts w:eastAsia="Arial" w:cs="Arial"/>
              </w:rPr>
              <w:t xml:space="preserve">onderzoek gedaan, </w:t>
            </w:r>
            <w:r>
              <w:rPr>
                <w:rFonts w:eastAsia="Arial" w:cs="Arial"/>
              </w:rPr>
              <w:t xml:space="preserve">is het </w:t>
            </w:r>
            <w:r w:rsidR="003B33CC">
              <w:rPr>
                <w:rFonts w:eastAsia="Arial" w:cs="Arial"/>
              </w:rPr>
              <w:t xml:space="preserve">ook niet eens met die 4 uur. Andere </w:t>
            </w:r>
            <w:r w:rsidR="00022F2F">
              <w:rPr>
                <w:rFonts w:eastAsia="Arial" w:cs="Arial"/>
              </w:rPr>
              <w:t>regio’s</w:t>
            </w:r>
            <w:r w:rsidR="003B33CC">
              <w:rPr>
                <w:rFonts w:eastAsia="Arial" w:cs="Arial"/>
              </w:rPr>
              <w:t xml:space="preserve"> hanteren 1 uur. </w:t>
            </w:r>
            <w:r>
              <w:rPr>
                <w:rFonts w:eastAsia="Arial" w:cs="Arial"/>
              </w:rPr>
              <w:t>Er is een commissie</w:t>
            </w:r>
            <w:r w:rsidR="003B33CC">
              <w:rPr>
                <w:rFonts w:eastAsia="Arial" w:cs="Arial"/>
              </w:rPr>
              <w:t xml:space="preserve">vergadering geweest in Gemeenteraad. </w:t>
            </w:r>
            <w:r>
              <w:rPr>
                <w:rFonts w:eastAsia="Arial" w:cs="Arial"/>
              </w:rPr>
              <w:t xml:space="preserve">De </w:t>
            </w:r>
            <w:r w:rsidR="003B33CC">
              <w:rPr>
                <w:rFonts w:eastAsia="Arial" w:cs="Arial"/>
              </w:rPr>
              <w:t xml:space="preserve">Gemeenteraad weet dat </w:t>
            </w:r>
            <w:r>
              <w:rPr>
                <w:rFonts w:eastAsia="Arial" w:cs="Arial"/>
              </w:rPr>
              <w:t xml:space="preserve">de </w:t>
            </w:r>
            <w:r w:rsidR="003B33CC">
              <w:rPr>
                <w:rFonts w:eastAsia="Arial" w:cs="Arial"/>
              </w:rPr>
              <w:t>informatie nu niet klopt en willen verdere stappen ondernemen.</w:t>
            </w:r>
            <w:r>
              <w:rPr>
                <w:rFonts w:eastAsia="Arial" w:cs="Arial"/>
              </w:rPr>
              <w:t xml:space="preserve"> De aanbesteding is wel rond en gaat</w:t>
            </w:r>
            <w:r w:rsidR="003B33CC">
              <w:rPr>
                <w:rFonts w:eastAsia="Arial" w:cs="Arial"/>
              </w:rPr>
              <w:t xml:space="preserve"> binnenkort online. Wel kan nog worden besproken met inschrijvingen om </w:t>
            </w:r>
            <w:r w:rsidR="00022F2F">
              <w:rPr>
                <w:rFonts w:eastAsia="Arial" w:cs="Arial"/>
              </w:rPr>
              <w:t>e.e.a.</w:t>
            </w:r>
            <w:r w:rsidR="003B33CC">
              <w:rPr>
                <w:rFonts w:eastAsia="Arial" w:cs="Arial"/>
              </w:rPr>
              <w:t xml:space="preserve"> te verbeteren.</w:t>
            </w:r>
          </w:p>
          <w:p w:rsidR="003B33CC" w:rsidRDefault="00CF50C9" w:rsidP="00CF5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Politiek gezien kunnen er nog vragen worden gesteld en er wordt aan inschrijvers gevraagd</w:t>
            </w:r>
            <w:r w:rsidR="003B33CC">
              <w:rPr>
                <w:rFonts w:eastAsia="Arial" w:cs="Arial"/>
              </w:rPr>
              <w:t xml:space="preserve"> of 2 uur ook mogelijk is. </w:t>
            </w:r>
          </w:p>
          <w:p w:rsidR="003B33CC" w:rsidRDefault="00CF50C9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Er w</w:t>
            </w:r>
            <w:r w:rsidR="003B33CC">
              <w:rPr>
                <w:rFonts w:eastAsia="Arial" w:cs="Arial"/>
              </w:rPr>
              <w:t>ordt druk op weth</w:t>
            </w:r>
            <w:r>
              <w:rPr>
                <w:rFonts w:eastAsia="Arial" w:cs="Arial"/>
              </w:rPr>
              <w:t>ouder</w:t>
            </w:r>
            <w:r w:rsidR="003B33CC">
              <w:rPr>
                <w:rFonts w:eastAsia="Arial" w:cs="Arial"/>
              </w:rPr>
              <w:t xml:space="preserve"> uitgevoerd om hierover</w:t>
            </w:r>
            <w:r>
              <w:rPr>
                <w:rFonts w:eastAsia="Arial" w:cs="Arial"/>
              </w:rPr>
              <w:t xml:space="preserve"> na te denken. Formeel voor de GCR</w:t>
            </w:r>
            <w:r w:rsidR="003B33CC">
              <w:rPr>
                <w:rFonts w:eastAsia="Arial" w:cs="Arial"/>
              </w:rPr>
              <w:t xml:space="preserve"> houdt het op, </w:t>
            </w:r>
            <w:r>
              <w:rPr>
                <w:rFonts w:eastAsia="Arial" w:cs="Arial"/>
              </w:rPr>
              <w:t xml:space="preserve">het is </w:t>
            </w:r>
            <w:r w:rsidR="003B33CC">
              <w:rPr>
                <w:rFonts w:eastAsia="Arial" w:cs="Arial"/>
              </w:rPr>
              <w:t xml:space="preserve">nu aan </w:t>
            </w:r>
            <w:r>
              <w:rPr>
                <w:rFonts w:eastAsia="Arial" w:cs="Arial"/>
              </w:rPr>
              <w:t xml:space="preserve">de </w:t>
            </w:r>
            <w:r w:rsidR="003B33CC">
              <w:rPr>
                <w:rFonts w:eastAsia="Arial" w:cs="Arial"/>
              </w:rPr>
              <w:t xml:space="preserve">politiek… </w:t>
            </w:r>
          </w:p>
          <w:p w:rsidR="003B33CC" w:rsidRDefault="00CF50C9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Discussie ontstaat over het feit</w:t>
            </w:r>
            <w:r w:rsidR="003B33CC">
              <w:rPr>
                <w:rFonts w:eastAsia="Arial" w:cs="Arial"/>
              </w:rPr>
              <w:t xml:space="preserve"> dat er geen antwoord van weth</w:t>
            </w:r>
            <w:r>
              <w:rPr>
                <w:rFonts w:eastAsia="Arial" w:cs="Arial"/>
              </w:rPr>
              <w:t xml:space="preserve">ouder op </w:t>
            </w:r>
            <w:r w:rsidR="00D560A3">
              <w:rPr>
                <w:rFonts w:eastAsia="Arial" w:cs="Arial"/>
              </w:rPr>
              <w:t xml:space="preserve"> eerdere signalen en brieven</w:t>
            </w:r>
            <w:r>
              <w:rPr>
                <w:rFonts w:eastAsia="Arial" w:cs="Arial"/>
              </w:rPr>
              <w:t xml:space="preserve"> van de GCR is gekomen en de vraag </w:t>
            </w:r>
            <w:r w:rsidR="00611695">
              <w:rPr>
                <w:rFonts w:eastAsia="Arial" w:cs="Arial"/>
              </w:rPr>
              <w:t>die dit oproept is</w:t>
            </w:r>
            <w:r w:rsidR="003B33CC">
              <w:rPr>
                <w:rFonts w:eastAsia="Arial" w:cs="Arial"/>
              </w:rPr>
              <w:t xml:space="preserve"> </w:t>
            </w:r>
            <w:r w:rsidR="00611695">
              <w:rPr>
                <w:rFonts w:eastAsia="Arial" w:cs="Arial"/>
              </w:rPr>
              <w:t>of</w:t>
            </w:r>
            <w:r w:rsidR="003B33CC">
              <w:rPr>
                <w:rFonts w:eastAsia="Arial" w:cs="Arial"/>
              </w:rPr>
              <w:t xml:space="preserve"> de GCR wel serieus</w:t>
            </w:r>
            <w:r w:rsidR="00611695">
              <w:rPr>
                <w:rFonts w:eastAsia="Arial" w:cs="Arial"/>
              </w:rPr>
              <w:t xml:space="preserve"> wordt genomen.</w:t>
            </w:r>
            <w:r w:rsidR="003B33CC">
              <w:rPr>
                <w:rFonts w:eastAsia="Arial" w:cs="Arial"/>
              </w:rPr>
              <w:t xml:space="preserve"> </w:t>
            </w:r>
            <w:r w:rsidR="00611695">
              <w:rPr>
                <w:rFonts w:eastAsia="Arial" w:cs="Arial"/>
              </w:rPr>
              <w:t>Het is de t</w:t>
            </w:r>
            <w:r w:rsidR="003B33CC">
              <w:rPr>
                <w:rFonts w:eastAsia="Arial" w:cs="Arial"/>
              </w:rPr>
              <w:t xml:space="preserve">aak </w:t>
            </w:r>
            <w:r w:rsidR="00611695">
              <w:rPr>
                <w:rFonts w:eastAsia="Arial" w:cs="Arial"/>
              </w:rPr>
              <w:t xml:space="preserve">van de </w:t>
            </w:r>
            <w:r w:rsidR="003B33CC">
              <w:rPr>
                <w:rFonts w:eastAsia="Arial" w:cs="Arial"/>
              </w:rPr>
              <w:t xml:space="preserve">GCR signalen op te pakken en onderzoek te doen. </w:t>
            </w:r>
          </w:p>
          <w:p w:rsidR="003B33CC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Wethouder toch nog </w:t>
            </w:r>
            <w:r w:rsidR="00611695">
              <w:rPr>
                <w:rFonts w:eastAsia="Arial" w:cs="Arial"/>
              </w:rPr>
              <w:t>eens uitnodigen hiervoor. A</w:t>
            </w:r>
            <w:r>
              <w:rPr>
                <w:rFonts w:eastAsia="Arial" w:cs="Arial"/>
              </w:rPr>
              <w:t>llen</w:t>
            </w:r>
            <w:r w:rsidR="00611695">
              <w:rPr>
                <w:rFonts w:eastAsia="Arial" w:cs="Arial"/>
              </w:rPr>
              <w:t xml:space="preserve"> zijn het hierover</w:t>
            </w:r>
            <w:r>
              <w:rPr>
                <w:rFonts w:eastAsia="Arial" w:cs="Arial"/>
              </w:rPr>
              <w:t xml:space="preserve"> eens. </w:t>
            </w:r>
            <w:r w:rsidR="00D560A3">
              <w:rPr>
                <w:rFonts w:eastAsia="Arial" w:cs="Arial"/>
              </w:rPr>
              <w:t xml:space="preserve">De gemeenteraad zou eventueel een motie kunnen indienen voor de 4 uur reserveringstijd. </w:t>
            </w:r>
            <w:r>
              <w:rPr>
                <w:rFonts w:eastAsia="Arial" w:cs="Arial"/>
              </w:rPr>
              <w:t xml:space="preserve">. </w:t>
            </w:r>
          </w:p>
          <w:p w:rsidR="003B33CC" w:rsidRDefault="00611695" w:rsidP="00611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Guido stelt voor om Ton, Adriaan en Carla met de </w:t>
            </w:r>
            <w:r w:rsidR="003B33CC">
              <w:rPr>
                <w:rFonts w:eastAsia="Arial" w:cs="Arial"/>
              </w:rPr>
              <w:t xml:space="preserve">Wethouder in </w:t>
            </w:r>
            <w:r>
              <w:rPr>
                <w:rFonts w:eastAsia="Arial" w:cs="Arial"/>
              </w:rPr>
              <w:t>gesprek</w:t>
            </w:r>
            <w:r w:rsidR="00676C0C">
              <w:rPr>
                <w:rFonts w:eastAsia="Arial" w:cs="Arial"/>
              </w:rPr>
              <w:t xml:space="preserve"> te laten </w:t>
            </w:r>
            <w:r>
              <w:rPr>
                <w:rFonts w:eastAsia="Arial" w:cs="Arial"/>
              </w:rPr>
              <w:t>gaan over het doelgroepenvervoer met als doel</w:t>
            </w:r>
            <w:r w:rsidR="003B33CC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n</w:t>
            </w:r>
            <w:r w:rsidR="003B33CC">
              <w:rPr>
                <w:rFonts w:eastAsia="Arial" w:cs="Arial"/>
              </w:rPr>
              <w:t xml:space="preserve">iet op inhoud ingaan, maar op rol </w:t>
            </w:r>
            <w:r>
              <w:rPr>
                <w:rFonts w:eastAsia="Arial" w:cs="Arial"/>
              </w:rPr>
              <w:t xml:space="preserve">van de </w:t>
            </w:r>
            <w:r w:rsidR="003B33CC">
              <w:rPr>
                <w:rFonts w:eastAsia="Arial" w:cs="Arial"/>
              </w:rPr>
              <w:t>GCR</w:t>
            </w:r>
            <w:r>
              <w:rPr>
                <w:rFonts w:eastAsia="Arial" w:cs="Arial"/>
              </w:rPr>
              <w:t xml:space="preserve">, </w:t>
            </w:r>
            <w:r w:rsidR="003B33CC">
              <w:rPr>
                <w:rFonts w:eastAsia="Arial" w:cs="Arial"/>
              </w:rPr>
              <w:t xml:space="preserve"> hoe ser</w:t>
            </w:r>
            <w:r>
              <w:rPr>
                <w:rFonts w:eastAsia="Arial" w:cs="Arial"/>
              </w:rPr>
              <w:t>ieus de signalen worden genomen en hoeveel tijd voor a</w:t>
            </w:r>
            <w:r w:rsidR="003B33CC">
              <w:rPr>
                <w:rFonts w:eastAsia="Arial" w:cs="Arial"/>
              </w:rPr>
              <w:t xml:space="preserve">dvies er is. </w:t>
            </w:r>
          </w:p>
          <w:p w:rsidR="003B33CC" w:rsidRDefault="00D560A3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Ton</w:t>
            </w:r>
            <w:r w:rsidR="005D5CE2">
              <w:rPr>
                <w:rFonts w:eastAsia="Arial" w:cs="Arial"/>
              </w:rPr>
              <w:t xml:space="preserve"> </w:t>
            </w:r>
            <w:r w:rsidR="003B33CC">
              <w:rPr>
                <w:rFonts w:eastAsia="Arial" w:cs="Arial"/>
              </w:rPr>
              <w:t>neemt contact met weth</w:t>
            </w:r>
            <w:r w:rsidR="00B53FAC">
              <w:rPr>
                <w:rFonts w:eastAsia="Arial" w:cs="Arial"/>
              </w:rPr>
              <w:t xml:space="preserve">ouder op. </w:t>
            </w:r>
          </w:p>
          <w:p w:rsidR="003B33CC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</w:p>
          <w:p w:rsidR="003B33CC" w:rsidRPr="00AE4A48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  <w:b/>
                <w:i/>
              </w:rPr>
            </w:pPr>
            <w:r w:rsidRPr="00AE4A48">
              <w:rPr>
                <w:rFonts w:eastAsia="Arial" w:cs="Arial"/>
                <w:b/>
                <w:i/>
              </w:rPr>
              <w:t>OCO</w:t>
            </w:r>
            <w:r w:rsidR="008B4B46" w:rsidRPr="00AE4A48">
              <w:rPr>
                <w:rFonts w:eastAsia="Arial" w:cs="Arial"/>
                <w:b/>
                <w:i/>
              </w:rPr>
              <w:t xml:space="preserve"> project</w:t>
            </w:r>
          </w:p>
          <w:p w:rsidR="003B33CC" w:rsidRDefault="008B4B46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Carla heeft </w:t>
            </w:r>
            <w:r w:rsidR="003B33CC">
              <w:rPr>
                <w:rFonts w:eastAsia="Arial" w:cs="Arial"/>
              </w:rPr>
              <w:t xml:space="preserve">aan Egbert en </w:t>
            </w:r>
            <w:r>
              <w:rPr>
                <w:rFonts w:eastAsia="Arial" w:cs="Arial"/>
              </w:rPr>
              <w:t xml:space="preserve">de </w:t>
            </w:r>
            <w:r w:rsidR="003B33CC">
              <w:rPr>
                <w:rFonts w:eastAsia="Arial" w:cs="Arial"/>
              </w:rPr>
              <w:t>gemeente laten weten dat ze stopt</w:t>
            </w:r>
            <w:r>
              <w:rPr>
                <w:rFonts w:eastAsia="Arial" w:cs="Arial"/>
              </w:rPr>
              <w:t xml:space="preserve"> met het project</w:t>
            </w:r>
            <w:r w:rsidR="003B33CC">
              <w:rPr>
                <w:rFonts w:eastAsia="Arial" w:cs="Arial"/>
              </w:rPr>
              <w:t xml:space="preserve">. </w:t>
            </w:r>
            <w:r>
              <w:rPr>
                <w:rFonts w:eastAsia="Arial" w:cs="Arial"/>
              </w:rPr>
              <w:t>Men is n</w:t>
            </w:r>
            <w:r w:rsidR="003B33CC">
              <w:rPr>
                <w:rFonts w:eastAsia="Arial" w:cs="Arial"/>
              </w:rPr>
              <w:t>u bezig met</w:t>
            </w:r>
            <w:r>
              <w:rPr>
                <w:rFonts w:eastAsia="Arial" w:cs="Arial"/>
              </w:rPr>
              <w:t xml:space="preserve"> het</w:t>
            </w:r>
            <w:r w:rsidR="003B33CC">
              <w:rPr>
                <w:rFonts w:eastAsia="Arial" w:cs="Arial"/>
              </w:rPr>
              <w:t xml:space="preserve"> comm</w:t>
            </w:r>
            <w:r>
              <w:rPr>
                <w:rFonts w:eastAsia="Arial" w:cs="Arial"/>
              </w:rPr>
              <w:t>unicatie</w:t>
            </w:r>
            <w:r w:rsidR="003B33CC">
              <w:rPr>
                <w:rFonts w:eastAsia="Arial" w:cs="Arial"/>
              </w:rPr>
              <w:t>plan,</w:t>
            </w:r>
            <w:r>
              <w:rPr>
                <w:rFonts w:eastAsia="Arial" w:cs="Arial"/>
              </w:rPr>
              <w:t xml:space="preserve"> hier</w:t>
            </w:r>
            <w:r w:rsidR="003B33CC">
              <w:rPr>
                <w:rFonts w:eastAsia="Arial" w:cs="Arial"/>
              </w:rPr>
              <w:t xml:space="preserve"> wordt</w:t>
            </w:r>
            <w:r>
              <w:rPr>
                <w:rFonts w:eastAsia="Arial" w:cs="Arial"/>
              </w:rPr>
              <w:t xml:space="preserve"> de</w:t>
            </w:r>
            <w:r w:rsidR="003B33CC">
              <w:rPr>
                <w:rFonts w:eastAsia="Arial" w:cs="Arial"/>
              </w:rPr>
              <w:t xml:space="preserve"> GCR bij betrokken. </w:t>
            </w:r>
            <w:r>
              <w:rPr>
                <w:rFonts w:eastAsia="Arial" w:cs="Arial"/>
              </w:rPr>
              <w:t>Jon geeft aan het</w:t>
            </w:r>
            <w:r w:rsidR="003B33CC">
              <w:rPr>
                <w:rFonts w:eastAsia="Arial" w:cs="Arial"/>
              </w:rPr>
              <w:t xml:space="preserve"> conc</w:t>
            </w:r>
            <w:r>
              <w:rPr>
                <w:rFonts w:eastAsia="Arial" w:cs="Arial"/>
              </w:rPr>
              <w:t>ept te gaan bekijken.</w:t>
            </w:r>
            <w:r w:rsidR="003B33CC">
              <w:rPr>
                <w:rFonts w:eastAsia="Arial" w:cs="Arial"/>
              </w:rPr>
              <w:t xml:space="preserve"> </w:t>
            </w:r>
          </w:p>
          <w:p w:rsidR="003B33CC" w:rsidRPr="0023621E" w:rsidRDefault="008B4B46" w:rsidP="0023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Egb</w:t>
            </w:r>
            <w:r w:rsidR="003B33CC">
              <w:rPr>
                <w:rFonts w:eastAsia="Arial" w:cs="Arial"/>
              </w:rPr>
              <w:t>ert heeft eindrapp</w:t>
            </w:r>
            <w:r>
              <w:rPr>
                <w:rFonts w:eastAsia="Arial" w:cs="Arial"/>
              </w:rPr>
              <w:t>ortage</w:t>
            </w:r>
            <w:r w:rsidR="003B33CC">
              <w:rPr>
                <w:rFonts w:eastAsia="Arial" w:cs="Arial"/>
              </w:rPr>
              <w:t xml:space="preserve"> gemaakt, die zouden wij toegestuurd krij</w:t>
            </w:r>
            <w:r>
              <w:rPr>
                <w:rFonts w:eastAsia="Arial" w:cs="Arial"/>
              </w:rPr>
              <w:t>gen maar er is n</w:t>
            </w:r>
            <w:r w:rsidR="003B33CC">
              <w:rPr>
                <w:rFonts w:eastAsia="Arial" w:cs="Arial"/>
              </w:rPr>
              <w:t>og niets ontv</w:t>
            </w:r>
            <w:r>
              <w:rPr>
                <w:rFonts w:eastAsia="Arial" w:cs="Arial"/>
              </w:rPr>
              <w:t>an</w:t>
            </w:r>
            <w:r w:rsidR="00EC51AF">
              <w:rPr>
                <w:rFonts w:eastAsia="Arial" w:cs="Arial"/>
              </w:rPr>
              <w:t>gen Paul vraagt dit na bij</w:t>
            </w:r>
            <w:r w:rsidR="003B33CC">
              <w:rPr>
                <w:rFonts w:eastAsia="Arial" w:cs="Arial"/>
              </w:rPr>
              <w:t xml:space="preserve"> Esther Vink navragen, actie Paul. </w:t>
            </w:r>
          </w:p>
        </w:tc>
        <w:tc>
          <w:tcPr>
            <w:tcW w:w="1363" w:type="dxa"/>
            <w:gridSpan w:val="2"/>
          </w:tcPr>
          <w:p w:rsidR="00E00C12" w:rsidRDefault="00E00C12">
            <w:pPr>
              <w:rPr>
                <w:rFonts w:cs="Arial"/>
                <w:szCs w:val="20"/>
              </w:rPr>
            </w:pPr>
          </w:p>
          <w:p w:rsidR="008336F9" w:rsidRDefault="008336F9">
            <w:pPr>
              <w:rPr>
                <w:rFonts w:cs="Arial"/>
                <w:szCs w:val="20"/>
              </w:rPr>
            </w:pPr>
          </w:p>
          <w:p w:rsidR="008336F9" w:rsidRDefault="008336F9">
            <w:pPr>
              <w:rPr>
                <w:rFonts w:cs="Arial"/>
                <w:szCs w:val="20"/>
              </w:rPr>
            </w:pPr>
          </w:p>
          <w:p w:rsidR="008336F9" w:rsidRDefault="008336F9">
            <w:pPr>
              <w:rPr>
                <w:rFonts w:cs="Arial"/>
                <w:szCs w:val="20"/>
              </w:rPr>
            </w:pPr>
          </w:p>
          <w:p w:rsidR="008336F9" w:rsidRDefault="008336F9">
            <w:pPr>
              <w:rPr>
                <w:rFonts w:cs="Arial"/>
                <w:szCs w:val="20"/>
              </w:rPr>
            </w:pPr>
          </w:p>
          <w:p w:rsidR="008336F9" w:rsidRPr="001F11F8" w:rsidRDefault="007053AC">
            <w:pPr>
              <w:rPr>
                <w:rFonts w:cs="Arial"/>
                <w:szCs w:val="20"/>
                <w:lang w:val="en-US"/>
              </w:rPr>
            </w:pPr>
            <w:r w:rsidRPr="001F11F8">
              <w:rPr>
                <w:rFonts w:cs="Arial"/>
                <w:szCs w:val="20"/>
                <w:lang w:val="en-US"/>
              </w:rPr>
              <w:t>GASD</w:t>
            </w: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8336F9" w:rsidRPr="001F11F8" w:rsidRDefault="008336F9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B90B98">
            <w:pPr>
              <w:rPr>
                <w:rFonts w:cs="Arial"/>
                <w:szCs w:val="20"/>
                <w:lang w:val="en-US"/>
              </w:rPr>
            </w:pPr>
            <w:r w:rsidRPr="001F11F8">
              <w:rPr>
                <w:rFonts w:cs="Arial"/>
                <w:szCs w:val="20"/>
                <w:lang w:val="en-US"/>
              </w:rPr>
              <w:t>Marion/Guido</w:t>
            </w: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3605E4" w:rsidRPr="001F11F8" w:rsidRDefault="003605E4">
            <w:pPr>
              <w:rPr>
                <w:rFonts w:cs="Arial"/>
                <w:szCs w:val="20"/>
                <w:lang w:val="en-US"/>
              </w:rPr>
            </w:pPr>
          </w:p>
          <w:p w:rsidR="003605E4" w:rsidRPr="001F11F8" w:rsidRDefault="003605E4">
            <w:pPr>
              <w:rPr>
                <w:rFonts w:cs="Arial"/>
                <w:szCs w:val="20"/>
                <w:lang w:val="en-US"/>
              </w:rPr>
            </w:pPr>
          </w:p>
          <w:p w:rsidR="003605E4" w:rsidRPr="001F11F8" w:rsidRDefault="003605E4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3605E4" w:rsidRPr="001F11F8" w:rsidRDefault="003605E4">
            <w:pPr>
              <w:rPr>
                <w:rFonts w:cs="Arial"/>
                <w:szCs w:val="20"/>
                <w:lang w:val="en-US"/>
              </w:rPr>
            </w:pPr>
          </w:p>
          <w:p w:rsidR="004B7738" w:rsidRPr="001F11F8" w:rsidRDefault="004B7738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B53FAC" w:rsidRPr="001F11F8" w:rsidRDefault="00B53FAC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D560A3">
            <w:pPr>
              <w:rPr>
                <w:rFonts w:cs="Arial"/>
                <w:szCs w:val="20"/>
                <w:lang w:val="en-US"/>
              </w:rPr>
            </w:pPr>
            <w:r w:rsidRPr="001F11F8">
              <w:rPr>
                <w:rFonts w:cs="Arial"/>
                <w:szCs w:val="20"/>
                <w:lang w:val="en-US"/>
              </w:rPr>
              <w:t>Ton</w:t>
            </w: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8B4B46">
            <w:pPr>
              <w:rPr>
                <w:rFonts w:cs="Arial"/>
                <w:szCs w:val="20"/>
                <w:lang w:val="en-US"/>
              </w:rPr>
            </w:pPr>
            <w:r w:rsidRPr="001F11F8">
              <w:rPr>
                <w:rFonts w:cs="Arial"/>
                <w:szCs w:val="20"/>
                <w:lang w:val="en-US"/>
              </w:rPr>
              <w:t>Jon</w:t>
            </w: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EC51AF" w:rsidRPr="001F11F8" w:rsidRDefault="00EC51AF">
            <w:pPr>
              <w:rPr>
                <w:rFonts w:cs="Arial"/>
                <w:szCs w:val="20"/>
                <w:lang w:val="en-US"/>
              </w:rPr>
            </w:pPr>
            <w:r w:rsidRPr="001F11F8">
              <w:rPr>
                <w:rFonts w:cs="Arial"/>
                <w:szCs w:val="20"/>
                <w:lang w:val="en-US"/>
              </w:rPr>
              <w:t>Paul</w:t>
            </w: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  <w:p w:rsidR="001379FF" w:rsidRPr="001F11F8" w:rsidRDefault="001379F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901" w:type="dxa"/>
          </w:tcPr>
          <w:p w:rsidR="00E00C12" w:rsidRPr="001F11F8" w:rsidRDefault="00E00C12">
            <w:pPr>
              <w:rPr>
                <w:rFonts w:cs="Arial"/>
                <w:szCs w:val="20"/>
                <w:lang w:val="en-US"/>
              </w:rPr>
            </w:pPr>
          </w:p>
        </w:tc>
      </w:tr>
      <w:tr w:rsidR="007843F3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1231"/>
        </w:trPr>
        <w:tc>
          <w:tcPr>
            <w:tcW w:w="566" w:type="dxa"/>
          </w:tcPr>
          <w:p w:rsidR="007843F3" w:rsidRDefault="00CA06DC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7843F3"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7022" w:type="dxa"/>
            <w:gridSpan w:val="5"/>
          </w:tcPr>
          <w:p w:rsidR="00134C46" w:rsidRPr="0053534F" w:rsidRDefault="000D003B" w:rsidP="0053534F">
            <w:pPr>
              <w:rPr>
                <w:rFonts w:eastAsia="Arial" w:cs="Arial"/>
                <w:bCs/>
              </w:rPr>
            </w:pPr>
            <w:r w:rsidRPr="0053534F">
              <w:rPr>
                <w:rFonts w:eastAsia="Arial" w:cs="Arial"/>
                <w:bCs/>
              </w:rPr>
              <w:t>Wat verder ter tafel komt</w:t>
            </w:r>
          </w:p>
          <w:p w:rsidR="0053534F" w:rsidRDefault="0053534F" w:rsidP="0053534F">
            <w:pPr>
              <w:rPr>
                <w:rFonts w:eastAsia="Arial" w:cs="Arial"/>
                <w:bCs/>
              </w:rPr>
            </w:pPr>
          </w:p>
          <w:p w:rsidR="0053534F" w:rsidRDefault="0053534F" w:rsidP="0053534F">
            <w:pP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Geen opmerkingen.</w:t>
            </w:r>
          </w:p>
          <w:p w:rsidR="0023621E" w:rsidRDefault="0023621E" w:rsidP="0053534F">
            <w:pPr>
              <w:rPr>
                <w:rFonts w:eastAsia="Arial" w:cs="Arial"/>
                <w:bCs/>
              </w:rPr>
            </w:pPr>
          </w:p>
          <w:p w:rsidR="0023621E" w:rsidRPr="0053534F" w:rsidRDefault="0023621E" w:rsidP="0053534F">
            <w:pPr>
              <w:rPr>
                <w:rFonts w:eastAsia="Arial" w:cs="Arial"/>
                <w:bCs/>
              </w:rPr>
            </w:pPr>
          </w:p>
        </w:tc>
        <w:tc>
          <w:tcPr>
            <w:tcW w:w="1363" w:type="dxa"/>
            <w:gridSpan w:val="2"/>
          </w:tcPr>
          <w:p w:rsidR="007843F3" w:rsidRDefault="007843F3">
            <w:pPr>
              <w:rPr>
                <w:rFonts w:cs="Arial"/>
                <w:szCs w:val="20"/>
              </w:rPr>
            </w:pPr>
          </w:p>
          <w:p w:rsidR="005C14EF" w:rsidRDefault="005C14EF">
            <w:pPr>
              <w:rPr>
                <w:rFonts w:cs="Arial"/>
                <w:szCs w:val="20"/>
              </w:rPr>
            </w:pPr>
          </w:p>
          <w:p w:rsidR="00560AA6" w:rsidRDefault="00560AA6">
            <w:pPr>
              <w:rPr>
                <w:rFonts w:cs="Arial"/>
                <w:szCs w:val="20"/>
              </w:rPr>
            </w:pPr>
          </w:p>
          <w:p w:rsidR="005C14EF" w:rsidRDefault="005C14EF" w:rsidP="005C14EF">
            <w:pPr>
              <w:rPr>
                <w:rFonts w:cs="Arial"/>
                <w:szCs w:val="20"/>
              </w:rPr>
            </w:pPr>
          </w:p>
          <w:p w:rsidR="005C14EF" w:rsidRDefault="005C14EF" w:rsidP="005C14EF">
            <w:pPr>
              <w:rPr>
                <w:rFonts w:cs="Arial"/>
                <w:szCs w:val="20"/>
              </w:rPr>
            </w:pPr>
          </w:p>
          <w:p w:rsidR="005C14EF" w:rsidRDefault="005C14EF" w:rsidP="005C14EF">
            <w:pPr>
              <w:rPr>
                <w:rFonts w:cs="Arial"/>
                <w:szCs w:val="20"/>
              </w:rPr>
            </w:pPr>
          </w:p>
          <w:p w:rsidR="005C14EF" w:rsidRDefault="005C14EF" w:rsidP="005C14EF">
            <w:pPr>
              <w:rPr>
                <w:rFonts w:cs="Arial"/>
                <w:szCs w:val="20"/>
              </w:rPr>
            </w:pPr>
          </w:p>
          <w:p w:rsidR="005C14EF" w:rsidRDefault="005C14EF" w:rsidP="005C14EF">
            <w:pPr>
              <w:rPr>
                <w:rFonts w:cs="Arial"/>
                <w:szCs w:val="20"/>
              </w:rPr>
            </w:pPr>
          </w:p>
          <w:p w:rsidR="005C14EF" w:rsidRPr="005C14EF" w:rsidRDefault="005C14EF" w:rsidP="00464867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:rsidR="005C14EF" w:rsidRPr="005C14EF" w:rsidRDefault="005C14EF" w:rsidP="005C14EF">
            <w:pPr>
              <w:rPr>
                <w:rFonts w:cs="Arial"/>
                <w:szCs w:val="20"/>
              </w:rPr>
            </w:pPr>
          </w:p>
        </w:tc>
      </w:tr>
      <w:tr w:rsidR="000E0875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:rsidR="000E0875" w:rsidRDefault="000E0875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7022" w:type="dxa"/>
            <w:gridSpan w:val="5"/>
          </w:tcPr>
          <w:p w:rsidR="0053534F" w:rsidRDefault="000D003B" w:rsidP="0053534F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577C7D">
              <w:rPr>
                <w:rFonts w:eastAsia="Arial" w:cs="Arial"/>
                <w:bCs/>
              </w:rPr>
              <w:t>GASD zaken</w:t>
            </w:r>
          </w:p>
          <w:p w:rsidR="003B33CC" w:rsidRDefault="0023621E" w:rsidP="003B33CC">
            <w:pPr>
              <w:pStyle w:val="Lijstaline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Bespr</w:t>
            </w:r>
            <w:r w:rsidR="007D0D0D">
              <w:rPr>
                <w:rFonts w:eastAsia="Arial" w:cs="Arial"/>
                <w:bCs/>
                <w:color w:val="000000"/>
              </w:rPr>
              <w:t>e</w:t>
            </w:r>
            <w:r w:rsidR="003B33CC">
              <w:rPr>
                <w:rFonts w:eastAsia="Arial" w:cs="Arial"/>
                <w:bCs/>
                <w:color w:val="000000"/>
              </w:rPr>
              <w:t>ken agenda en verslag</w:t>
            </w:r>
          </w:p>
          <w:p w:rsidR="003B33CC" w:rsidRDefault="003B33CC" w:rsidP="003B33CC">
            <w:pPr>
              <w:pStyle w:val="Lijstaline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Verslag deze verga</w:t>
            </w:r>
            <w:r w:rsidR="007D0D0D">
              <w:rPr>
                <w:rFonts w:eastAsia="Arial" w:cs="Arial"/>
                <w:bCs/>
                <w:color w:val="000000"/>
              </w:rPr>
              <w:t>d</w:t>
            </w:r>
            <w:r>
              <w:rPr>
                <w:rFonts w:eastAsia="Arial" w:cs="Arial"/>
                <w:bCs/>
                <w:color w:val="000000"/>
              </w:rPr>
              <w:t>ering</w:t>
            </w:r>
          </w:p>
          <w:p w:rsidR="003B33CC" w:rsidRDefault="003B33CC" w:rsidP="003B33CC">
            <w:pPr>
              <w:pStyle w:val="Lijstaline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Evaluatie en concrete voor</w:t>
            </w:r>
            <w:r w:rsidR="007D0D0D">
              <w:rPr>
                <w:rFonts w:eastAsia="Arial" w:cs="Arial"/>
                <w:bCs/>
                <w:color w:val="000000"/>
              </w:rPr>
              <w:t>s</w:t>
            </w:r>
            <w:r>
              <w:rPr>
                <w:rFonts w:eastAsia="Arial" w:cs="Arial"/>
                <w:bCs/>
                <w:color w:val="000000"/>
              </w:rPr>
              <w:t>te</w:t>
            </w:r>
            <w:r w:rsidR="007D0D0D">
              <w:rPr>
                <w:rFonts w:eastAsia="Arial" w:cs="Arial"/>
                <w:bCs/>
                <w:color w:val="000000"/>
              </w:rPr>
              <w:t>l</w:t>
            </w:r>
            <w:r>
              <w:rPr>
                <w:rFonts w:eastAsia="Arial" w:cs="Arial"/>
                <w:bCs/>
                <w:color w:val="000000"/>
              </w:rPr>
              <w:t xml:space="preserve">len </w:t>
            </w:r>
            <w:proofErr w:type="spellStart"/>
            <w:r w:rsidR="007D0D0D">
              <w:rPr>
                <w:rFonts w:eastAsia="Arial" w:cs="Arial"/>
                <w:bCs/>
                <w:color w:val="000000"/>
              </w:rPr>
              <w:t>Ha</w:t>
            </w:r>
            <w:r>
              <w:rPr>
                <w:rFonts w:eastAsia="Arial" w:cs="Arial"/>
                <w:bCs/>
                <w:color w:val="000000"/>
              </w:rPr>
              <w:t>vendag</w:t>
            </w:r>
            <w:proofErr w:type="spellEnd"/>
            <w:r>
              <w:rPr>
                <w:rFonts w:eastAsia="Arial" w:cs="Arial"/>
                <w:bCs/>
                <w:color w:val="000000"/>
              </w:rPr>
              <w:t xml:space="preserve"> die we onszelf hebben gedaan. Lastig in Coronatijd. Wat kunnen we allemaal uitzetten </w:t>
            </w:r>
            <w:r w:rsidR="00022F2F">
              <w:rPr>
                <w:rFonts w:eastAsia="Arial" w:cs="Arial"/>
                <w:bCs/>
                <w:color w:val="000000"/>
              </w:rPr>
              <w:t>etc.</w:t>
            </w:r>
          </w:p>
          <w:p w:rsidR="003B33CC" w:rsidRDefault="003B33CC" w:rsidP="003B33CC">
            <w:pPr>
              <w:pStyle w:val="Lijstaline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Bijz</w:t>
            </w:r>
            <w:r w:rsidR="007D0D0D">
              <w:rPr>
                <w:rFonts w:eastAsia="Arial" w:cs="Arial"/>
                <w:bCs/>
                <w:color w:val="000000"/>
              </w:rPr>
              <w:t>ondere B</w:t>
            </w:r>
            <w:r>
              <w:rPr>
                <w:rFonts w:eastAsia="Arial" w:cs="Arial"/>
                <w:bCs/>
                <w:color w:val="000000"/>
              </w:rPr>
              <w:t>ijstand verder uitwerken</w:t>
            </w:r>
          </w:p>
          <w:p w:rsidR="003B33CC" w:rsidRDefault="003B33CC" w:rsidP="003B33CC">
            <w:pPr>
              <w:pStyle w:val="Lijstaline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 xml:space="preserve">Samenwerking GCR GASD, </w:t>
            </w:r>
            <w:r w:rsidR="007D0D0D">
              <w:rPr>
                <w:rFonts w:eastAsia="Arial" w:cs="Arial"/>
                <w:bCs/>
                <w:color w:val="000000"/>
              </w:rPr>
              <w:t xml:space="preserve">er </w:t>
            </w:r>
            <w:r>
              <w:rPr>
                <w:rFonts w:eastAsia="Arial" w:cs="Arial"/>
                <w:bCs/>
                <w:color w:val="000000"/>
              </w:rPr>
              <w:t>ligt</w:t>
            </w:r>
            <w:r w:rsidR="007D0D0D">
              <w:rPr>
                <w:rFonts w:eastAsia="Arial" w:cs="Arial"/>
                <w:bCs/>
                <w:color w:val="000000"/>
              </w:rPr>
              <w:t xml:space="preserve"> een</w:t>
            </w:r>
            <w:r>
              <w:rPr>
                <w:rFonts w:eastAsia="Arial" w:cs="Arial"/>
                <w:bCs/>
                <w:color w:val="000000"/>
              </w:rPr>
              <w:t xml:space="preserve"> mooi stuk, mooie basis om verder uit te rollen, </w:t>
            </w:r>
          </w:p>
          <w:p w:rsidR="003B33CC" w:rsidRDefault="007D0D0D" w:rsidP="003B33CC">
            <w:pPr>
              <w:pStyle w:val="Lijstaline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Indicatoren bespreken</w:t>
            </w:r>
          </w:p>
          <w:p w:rsidR="003B33CC" w:rsidRDefault="007D0D0D" w:rsidP="003B33CC">
            <w:pPr>
              <w:pStyle w:val="Lijstaline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Jaarverslag 2020 (op ieders terrein)</w:t>
            </w:r>
          </w:p>
          <w:p w:rsidR="003B33CC" w:rsidRDefault="003B33CC" w:rsidP="003B33CC">
            <w:pPr>
              <w:pStyle w:val="Lijstalinea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Presen</w:t>
            </w:r>
            <w:r w:rsidR="007D0D0D">
              <w:rPr>
                <w:rFonts w:eastAsia="Arial" w:cs="Arial"/>
                <w:bCs/>
                <w:color w:val="000000"/>
              </w:rPr>
              <w:t>t</w:t>
            </w:r>
            <w:r>
              <w:rPr>
                <w:rFonts w:eastAsia="Arial" w:cs="Arial"/>
                <w:bCs/>
                <w:color w:val="000000"/>
              </w:rPr>
              <w:t>atie</w:t>
            </w:r>
            <w:r w:rsidR="007D0D0D">
              <w:rPr>
                <w:rFonts w:eastAsia="Arial" w:cs="Arial"/>
                <w:bCs/>
                <w:color w:val="000000"/>
              </w:rPr>
              <w:t xml:space="preserve"> door</w:t>
            </w:r>
            <w:r>
              <w:rPr>
                <w:rFonts w:eastAsia="Arial" w:cs="Arial"/>
                <w:bCs/>
                <w:color w:val="000000"/>
              </w:rPr>
              <w:t xml:space="preserve"> ambtenaren </w:t>
            </w:r>
            <w:r w:rsidR="00022F2F">
              <w:rPr>
                <w:rFonts w:eastAsia="Arial" w:cs="Arial"/>
                <w:bCs/>
                <w:color w:val="000000"/>
              </w:rPr>
              <w:t>m.b.t.</w:t>
            </w:r>
            <w:r>
              <w:rPr>
                <w:rFonts w:eastAsia="Arial" w:cs="Arial"/>
                <w:bCs/>
                <w:color w:val="000000"/>
              </w:rPr>
              <w:t xml:space="preserve">  </w:t>
            </w:r>
            <w:r w:rsidR="00022F2F">
              <w:rPr>
                <w:rFonts w:eastAsia="Arial" w:cs="Arial"/>
                <w:bCs/>
                <w:color w:val="000000"/>
              </w:rPr>
              <w:t>Mantelzorg</w:t>
            </w:r>
            <w:r>
              <w:rPr>
                <w:rFonts w:eastAsia="Arial" w:cs="Arial"/>
                <w:bCs/>
                <w:color w:val="000000"/>
              </w:rPr>
              <w:t xml:space="preserve"> waardering (graag deze presen</w:t>
            </w:r>
            <w:r w:rsidR="007D0D0D">
              <w:rPr>
                <w:rFonts w:eastAsia="Arial" w:cs="Arial"/>
                <w:bCs/>
                <w:color w:val="000000"/>
              </w:rPr>
              <w:t>t</w:t>
            </w:r>
            <w:r>
              <w:rPr>
                <w:rFonts w:eastAsia="Arial" w:cs="Arial"/>
                <w:bCs/>
                <w:color w:val="000000"/>
              </w:rPr>
              <w:t xml:space="preserve">atie ook naar GCR sturen, is interessant voor GCR ook) </w:t>
            </w:r>
          </w:p>
          <w:p w:rsidR="003B33CC" w:rsidRPr="00902767" w:rsidRDefault="003B33CC" w:rsidP="003B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="Arial"/>
                <w:bCs/>
                <w:color w:val="000000"/>
              </w:rPr>
            </w:pPr>
          </w:p>
          <w:p w:rsidR="000E0875" w:rsidRDefault="000E0875" w:rsidP="00C96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1363" w:type="dxa"/>
            <w:gridSpan w:val="2"/>
          </w:tcPr>
          <w:p w:rsidR="000E0875" w:rsidRDefault="000E0875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D02816" w:rsidRDefault="00D02816">
            <w:pPr>
              <w:rPr>
                <w:rFonts w:cs="Arial"/>
                <w:szCs w:val="20"/>
              </w:rPr>
            </w:pPr>
          </w:p>
          <w:p w:rsidR="00D02816" w:rsidRDefault="00D02816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:rsidR="000E0875" w:rsidRDefault="000E0875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  <w:p w:rsidR="00D02816" w:rsidRDefault="00D02816">
            <w:pPr>
              <w:rPr>
                <w:rFonts w:cs="Arial"/>
                <w:szCs w:val="20"/>
              </w:rPr>
            </w:pPr>
          </w:p>
          <w:p w:rsidR="00D02816" w:rsidRDefault="00D02816">
            <w:pPr>
              <w:rPr>
                <w:rFonts w:cs="Arial"/>
                <w:szCs w:val="20"/>
              </w:rPr>
            </w:pPr>
          </w:p>
          <w:p w:rsidR="00D02816" w:rsidRDefault="00D02816">
            <w:pPr>
              <w:rPr>
                <w:rFonts w:cs="Arial"/>
                <w:szCs w:val="20"/>
              </w:rPr>
            </w:pPr>
          </w:p>
          <w:p w:rsidR="003723AC" w:rsidRDefault="003723AC">
            <w:pPr>
              <w:rPr>
                <w:rFonts w:cs="Arial"/>
                <w:szCs w:val="20"/>
              </w:rPr>
            </w:pPr>
          </w:p>
        </w:tc>
      </w:tr>
      <w:tr w:rsidR="007843F3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:rsidR="007843F3" w:rsidRDefault="000E0875" w:rsidP="000E0875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7.</w:t>
            </w:r>
            <w:r w:rsidR="007843F3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7022" w:type="dxa"/>
            <w:gridSpan w:val="5"/>
          </w:tcPr>
          <w:p w:rsidR="00B355FE" w:rsidRPr="00D76126" w:rsidRDefault="007843F3" w:rsidP="00D02816">
            <w:pPr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Sluiting/ rondvra</w:t>
            </w:r>
            <w:r w:rsidR="00C3000C">
              <w:rPr>
                <w:rFonts w:eastAsia="Arial" w:cs="Arial"/>
                <w:b/>
                <w:bCs/>
                <w:color w:val="000000"/>
              </w:rPr>
              <w:t>ag</w:t>
            </w:r>
          </w:p>
        </w:tc>
        <w:tc>
          <w:tcPr>
            <w:tcW w:w="1363" w:type="dxa"/>
            <w:gridSpan w:val="2"/>
          </w:tcPr>
          <w:p w:rsidR="008E3294" w:rsidRDefault="008E329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:rsidR="007843F3" w:rsidRDefault="007843F3">
            <w:pPr>
              <w:rPr>
                <w:rFonts w:cs="Arial"/>
                <w:szCs w:val="20"/>
              </w:rPr>
            </w:pPr>
          </w:p>
          <w:p w:rsidR="008E3294" w:rsidRDefault="008E3294">
            <w:pPr>
              <w:rPr>
                <w:rFonts w:cs="Arial"/>
                <w:szCs w:val="20"/>
              </w:rPr>
            </w:pPr>
          </w:p>
        </w:tc>
      </w:tr>
    </w:tbl>
    <w:p w:rsidR="006B72C4" w:rsidRDefault="006B72C4" w:rsidP="008E3294">
      <w:pPr>
        <w:spacing w:after="0"/>
        <w:rPr>
          <w:rFonts w:cs="Arial"/>
          <w:szCs w:val="20"/>
        </w:rPr>
      </w:pPr>
    </w:p>
    <w:sectPr w:rsidR="006B72C4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EA" w:rsidRDefault="000C1FEA">
      <w:pPr>
        <w:spacing w:after="0"/>
      </w:pPr>
      <w:r>
        <w:separator/>
      </w:r>
    </w:p>
  </w:endnote>
  <w:endnote w:type="continuationSeparator" w:id="0">
    <w:p w:rsidR="000C1FEA" w:rsidRDefault="000C1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C4" w:rsidRDefault="006B72C4">
    <w:pPr>
      <w:pStyle w:val="Voettekst"/>
    </w:pPr>
  </w:p>
  <w:p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EDE83" wp14:editId="5F7AF3A5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F11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EDE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F11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EA" w:rsidRDefault="000C1FEA">
      <w:pPr>
        <w:spacing w:after="0"/>
      </w:pPr>
      <w:r>
        <w:separator/>
      </w:r>
    </w:p>
  </w:footnote>
  <w:footnote w:type="continuationSeparator" w:id="0">
    <w:p w:rsidR="000C1FEA" w:rsidRDefault="000C1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1F9A8" wp14:editId="1A33470C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B72C4" w:rsidRDefault="006B72C4">
                          <w:pPr>
                            <w:pStyle w:val="Koptekst"/>
                          </w:pPr>
                        </w:p>
                        <w:p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44074845" wp14:editId="666C68CA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1F9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NnCAIAAPYDAAAOAAAAZHJzL2Uyb0RvYy54bWysU9tu2zAMfR+wfxD0vtjOki414hRdigwD&#10;ugvQ9gNkWbaF2aJGKbGzrx8lp2nQvRXTgyCK5BHPIbW+GfuOHRQ6Dabg2SzlTBkJlTZNwZ8edx9W&#10;nDkvTCU6MKrgR+X4zeb9u/VgczWHFrpKISMQ4/LBFrz13uZJ4mSreuFmYJUhZw3YC08mNkmFYiD0&#10;vkvmaXqVDICVRZDKObq9m5x8E/HrWkn/o66d8qwrONXm445xL8OebNYib1DYVstTGeINVfRCG3r0&#10;DHUnvGB71P9A9VoiOKj9TEKfQF1rqSIHYpOlr9g8tMKqyIXEcfYsk/t/sPL74ScyXRV8yZkRPbXo&#10;UY2efYaRfQzqDNblFPRgKcyPdE1djkydvQf5yzED21aYRt0iwtAqUVF1WchMLlInHBdAyuEbVPSM&#10;2HuIQGONfZCOxGCETl06njsTSpF0ebXMlllKLkm+1fUiXcXWJSJ/zrbo/BcFPQuHgiN1PqKLw73z&#10;oRqRP4eExxx0utrprosGNuW2Q3YQNCW7uCKBV2GdCcEGQtqEGG4izcBs4ujHcox6Rg2CBCVUR+KN&#10;MA0ffRY6tIB/OBto8Arufu8FKs66r4a0u84WizCp0VgsP83JwEtPeekRRhJUwT1n03Hrp+neW9RN&#10;Sy9N3TJwS3rXOkrxUtWpfBquqNDpI4TpvbRj1Mt33fwFAAD//wMAUEsDBBQABgAIAAAAIQDJoS6+&#10;3gAAAAsBAAAPAAAAZHJzL2Rvd25yZXYueG1sTI/NboMwEITvlfoO1lbqpWoMqJBAMVFbqVWv+XmA&#10;BTuAitcIO4G8fTen9razO5r9ptwudhAXM/nekYJ4FYEw1DjdU6vgePh83oDwAUnj4MgouBoP2+r+&#10;rsRCu5l25rIPreAQ8gUq6EIYCyl90xmLfuVGQ3w7ucliYDm1Uk84c7gdZBJFmbTYE3/ocDQfnWl+&#10;9mer4PQ9P6X5XH+F43r3kr1jv67dVanHh+XtFUQwS/gzww2f0aFiptqdSXsxsE6ynK0K0pg73Qxx&#10;mvCm5imPNyCrUv7vUP0CAAD//wMAUEsBAi0AFAAGAAgAAAAhALaDOJL+AAAA4QEAABMAAAAAAAAA&#10;AAAAAAAAAAAAAFtDb250ZW50X1R5cGVzXS54bWxQSwECLQAUAAYACAAAACEAOP0h/9YAAACUAQAA&#10;CwAAAAAAAAAAAAAAAAAvAQAAX3JlbHMvLnJlbHNQSwECLQAUAAYACAAAACEA9ZWDZwgCAAD2AwAA&#10;DgAAAAAAAAAAAAAAAAAuAgAAZHJzL2Uyb0RvYy54bWxQSwECLQAUAAYACAAAACEAyaEuvt4AAAAL&#10;AQAADwAAAAAAAAAAAAAAAABiBAAAZHJzL2Rvd25yZXYueG1sUEsFBgAAAAAEAAQA8wAAAG0FAAAA&#10;AA==&#10;" stroked="f">
              <v:textbox>
                <w:txbxContent>
                  <w:p w:rsidR="006B72C4" w:rsidRDefault="006B72C4">
                    <w:pPr>
                      <w:pStyle w:val="Koptekst"/>
                    </w:pPr>
                  </w:p>
                  <w:p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44074845" wp14:editId="666C68CA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2063B"/>
    <w:multiLevelType w:val="hybridMultilevel"/>
    <w:tmpl w:val="C794FD84"/>
    <w:lvl w:ilvl="0" w:tplc="9B3CFC5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913E29"/>
    <w:multiLevelType w:val="hybridMultilevel"/>
    <w:tmpl w:val="E74C0B7A"/>
    <w:lvl w:ilvl="0" w:tplc="43986D0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63C46"/>
    <w:multiLevelType w:val="hybridMultilevel"/>
    <w:tmpl w:val="F5A6A41E"/>
    <w:lvl w:ilvl="0" w:tplc="3CD63F2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E78C3"/>
    <w:multiLevelType w:val="hybridMultilevel"/>
    <w:tmpl w:val="29F4E318"/>
    <w:lvl w:ilvl="0" w:tplc="F068661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96C81"/>
    <w:multiLevelType w:val="hybridMultilevel"/>
    <w:tmpl w:val="F828D690"/>
    <w:lvl w:ilvl="0" w:tplc="646018D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6CE"/>
    <w:multiLevelType w:val="hybridMultilevel"/>
    <w:tmpl w:val="757EF778"/>
    <w:lvl w:ilvl="0" w:tplc="DFFA399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25BCC"/>
    <w:multiLevelType w:val="hybridMultilevel"/>
    <w:tmpl w:val="A2C8794E"/>
    <w:lvl w:ilvl="0" w:tplc="547C68E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44ABA"/>
    <w:multiLevelType w:val="hybridMultilevel"/>
    <w:tmpl w:val="099E56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574DB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22D11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24E3"/>
    <w:multiLevelType w:val="hybridMultilevel"/>
    <w:tmpl w:val="CF9E94CE"/>
    <w:lvl w:ilvl="0" w:tplc="E2C666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B1962"/>
    <w:multiLevelType w:val="hybridMultilevel"/>
    <w:tmpl w:val="C1B2584C"/>
    <w:lvl w:ilvl="0" w:tplc="DB641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B7631"/>
    <w:multiLevelType w:val="hybridMultilevel"/>
    <w:tmpl w:val="E11A1DCA"/>
    <w:lvl w:ilvl="0" w:tplc="3E0A5B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E230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2E41"/>
    <w:multiLevelType w:val="hybridMultilevel"/>
    <w:tmpl w:val="5EAC5C10"/>
    <w:lvl w:ilvl="0" w:tplc="0E3C728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890CFB"/>
    <w:multiLevelType w:val="hybridMultilevel"/>
    <w:tmpl w:val="C88AE614"/>
    <w:lvl w:ilvl="0" w:tplc="CF326A6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1470D"/>
    <w:multiLevelType w:val="hybridMultilevel"/>
    <w:tmpl w:val="51E8AB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41BDB"/>
    <w:multiLevelType w:val="hybridMultilevel"/>
    <w:tmpl w:val="0840F898"/>
    <w:lvl w:ilvl="0" w:tplc="597EB36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F457A"/>
    <w:multiLevelType w:val="hybridMultilevel"/>
    <w:tmpl w:val="4DDA21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70B16"/>
    <w:multiLevelType w:val="hybridMultilevel"/>
    <w:tmpl w:val="BBEE45F4"/>
    <w:lvl w:ilvl="0" w:tplc="B2F4E50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649E1"/>
    <w:multiLevelType w:val="hybridMultilevel"/>
    <w:tmpl w:val="3EDE19BE"/>
    <w:lvl w:ilvl="0" w:tplc="6CA4324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312E3"/>
    <w:multiLevelType w:val="hybridMultilevel"/>
    <w:tmpl w:val="6F28EC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1EA1"/>
    <w:multiLevelType w:val="hybridMultilevel"/>
    <w:tmpl w:val="A78AD0FA"/>
    <w:lvl w:ilvl="0" w:tplc="2A00BD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765E4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A1ED8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2E8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E3F14"/>
    <w:multiLevelType w:val="hybridMultilevel"/>
    <w:tmpl w:val="B8786C40"/>
    <w:lvl w:ilvl="0" w:tplc="BA5C0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4327F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2210B"/>
    <w:multiLevelType w:val="hybridMultilevel"/>
    <w:tmpl w:val="B9986BFC"/>
    <w:lvl w:ilvl="0" w:tplc="ED2EB52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41855"/>
    <w:multiLevelType w:val="hybridMultilevel"/>
    <w:tmpl w:val="E5BAAD9C"/>
    <w:lvl w:ilvl="0" w:tplc="EA06B0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20"/>
  </w:num>
  <w:num w:numId="11">
    <w:abstractNumId w:val="18"/>
  </w:num>
  <w:num w:numId="12">
    <w:abstractNumId w:val="11"/>
  </w:num>
  <w:num w:numId="13">
    <w:abstractNumId w:val="13"/>
  </w:num>
  <w:num w:numId="14">
    <w:abstractNumId w:val="12"/>
  </w:num>
  <w:num w:numId="15">
    <w:abstractNumId w:val="28"/>
  </w:num>
  <w:num w:numId="16">
    <w:abstractNumId w:val="8"/>
  </w:num>
  <w:num w:numId="17">
    <w:abstractNumId w:val="9"/>
  </w:num>
  <w:num w:numId="18">
    <w:abstractNumId w:val="29"/>
  </w:num>
  <w:num w:numId="19">
    <w:abstractNumId w:val="30"/>
  </w:num>
  <w:num w:numId="20">
    <w:abstractNumId w:val="22"/>
  </w:num>
  <w:num w:numId="21">
    <w:abstractNumId w:val="10"/>
  </w:num>
  <w:num w:numId="22">
    <w:abstractNumId w:val="15"/>
  </w:num>
  <w:num w:numId="23">
    <w:abstractNumId w:val="2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21"/>
  </w:num>
  <w:num w:numId="28">
    <w:abstractNumId w:val="32"/>
  </w:num>
  <w:num w:numId="29">
    <w:abstractNumId w:val="33"/>
  </w:num>
  <w:num w:numId="30">
    <w:abstractNumId w:val="27"/>
  </w:num>
  <w:num w:numId="31">
    <w:abstractNumId w:val="14"/>
  </w:num>
  <w:num w:numId="32">
    <w:abstractNumId w:val="26"/>
  </w:num>
  <w:num w:numId="33">
    <w:abstractNumId w:val="37"/>
  </w:num>
  <w:num w:numId="34">
    <w:abstractNumId w:val="23"/>
  </w:num>
  <w:num w:numId="35">
    <w:abstractNumId w:val="36"/>
  </w:num>
  <w:num w:numId="36">
    <w:abstractNumId w:val="34"/>
  </w:num>
  <w:num w:numId="37">
    <w:abstractNumId w:val="35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B"/>
    <w:rsid w:val="00000E25"/>
    <w:rsid w:val="000017DD"/>
    <w:rsid w:val="00004ABF"/>
    <w:rsid w:val="00004FC5"/>
    <w:rsid w:val="00005B23"/>
    <w:rsid w:val="00006771"/>
    <w:rsid w:val="00006921"/>
    <w:rsid w:val="000078A8"/>
    <w:rsid w:val="000110FD"/>
    <w:rsid w:val="00011DB7"/>
    <w:rsid w:val="0001557A"/>
    <w:rsid w:val="00017032"/>
    <w:rsid w:val="00022F2F"/>
    <w:rsid w:val="00023CC8"/>
    <w:rsid w:val="00026BAF"/>
    <w:rsid w:val="000274A7"/>
    <w:rsid w:val="00030879"/>
    <w:rsid w:val="00031347"/>
    <w:rsid w:val="0003401A"/>
    <w:rsid w:val="00037514"/>
    <w:rsid w:val="00037A88"/>
    <w:rsid w:val="00041D26"/>
    <w:rsid w:val="00043CB5"/>
    <w:rsid w:val="00044234"/>
    <w:rsid w:val="00044647"/>
    <w:rsid w:val="000449D3"/>
    <w:rsid w:val="00045A82"/>
    <w:rsid w:val="00045DD7"/>
    <w:rsid w:val="00046609"/>
    <w:rsid w:val="00046F58"/>
    <w:rsid w:val="000470D1"/>
    <w:rsid w:val="0005173B"/>
    <w:rsid w:val="00052B71"/>
    <w:rsid w:val="00052E7E"/>
    <w:rsid w:val="000534B4"/>
    <w:rsid w:val="0005357F"/>
    <w:rsid w:val="000542C4"/>
    <w:rsid w:val="000573D2"/>
    <w:rsid w:val="00057DCE"/>
    <w:rsid w:val="00061180"/>
    <w:rsid w:val="00063248"/>
    <w:rsid w:val="00066E92"/>
    <w:rsid w:val="00067AA6"/>
    <w:rsid w:val="00067C71"/>
    <w:rsid w:val="00067E5A"/>
    <w:rsid w:val="00073028"/>
    <w:rsid w:val="00073080"/>
    <w:rsid w:val="0007354E"/>
    <w:rsid w:val="00076078"/>
    <w:rsid w:val="0007611F"/>
    <w:rsid w:val="000767A2"/>
    <w:rsid w:val="00081187"/>
    <w:rsid w:val="000825BC"/>
    <w:rsid w:val="00084364"/>
    <w:rsid w:val="000855A8"/>
    <w:rsid w:val="00085769"/>
    <w:rsid w:val="0008679C"/>
    <w:rsid w:val="00086F26"/>
    <w:rsid w:val="00087269"/>
    <w:rsid w:val="000873DC"/>
    <w:rsid w:val="00091BF3"/>
    <w:rsid w:val="000923B7"/>
    <w:rsid w:val="00094900"/>
    <w:rsid w:val="000A4ABB"/>
    <w:rsid w:val="000A4DCF"/>
    <w:rsid w:val="000A5F72"/>
    <w:rsid w:val="000A6737"/>
    <w:rsid w:val="000A6822"/>
    <w:rsid w:val="000A6F3F"/>
    <w:rsid w:val="000B4984"/>
    <w:rsid w:val="000B6745"/>
    <w:rsid w:val="000B68BB"/>
    <w:rsid w:val="000B77CB"/>
    <w:rsid w:val="000B7BBE"/>
    <w:rsid w:val="000C1D1F"/>
    <w:rsid w:val="000C1FEA"/>
    <w:rsid w:val="000C1FFF"/>
    <w:rsid w:val="000C3849"/>
    <w:rsid w:val="000C489C"/>
    <w:rsid w:val="000C4B7C"/>
    <w:rsid w:val="000D003B"/>
    <w:rsid w:val="000D125D"/>
    <w:rsid w:val="000D1399"/>
    <w:rsid w:val="000D1431"/>
    <w:rsid w:val="000D19CD"/>
    <w:rsid w:val="000D334E"/>
    <w:rsid w:val="000D4A19"/>
    <w:rsid w:val="000D5AEA"/>
    <w:rsid w:val="000E04FF"/>
    <w:rsid w:val="000E0875"/>
    <w:rsid w:val="000E0B9D"/>
    <w:rsid w:val="000E3728"/>
    <w:rsid w:val="000E3AEE"/>
    <w:rsid w:val="000E4584"/>
    <w:rsid w:val="000E4EC9"/>
    <w:rsid w:val="000E5698"/>
    <w:rsid w:val="000E5E94"/>
    <w:rsid w:val="000E7F30"/>
    <w:rsid w:val="000F2EA4"/>
    <w:rsid w:val="000F33A2"/>
    <w:rsid w:val="000F37AC"/>
    <w:rsid w:val="000F4FD6"/>
    <w:rsid w:val="000F704C"/>
    <w:rsid w:val="00100B76"/>
    <w:rsid w:val="00101623"/>
    <w:rsid w:val="001034D1"/>
    <w:rsid w:val="0010399B"/>
    <w:rsid w:val="0010413B"/>
    <w:rsid w:val="0010468A"/>
    <w:rsid w:val="00106253"/>
    <w:rsid w:val="00107801"/>
    <w:rsid w:val="00107886"/>
    <w:rsid w:val="00107AFD"/>
    <w:rsid w:val="00107CB1"/>
    <w:rsid w:val="00111DA8"/>
    <w:rsid w:val="0011400C"/>
    <w:rsid w:val="0011482C"/>
    <w:rsid w:val="00114994"/>
    <w:rsid w:val="00115664"/>
    <w:rsid w:val="00116503"/>
    <w:rsid w:val="00117813"/>
    <w:rsid w:val="00117F70"/>
    <w:rsid w:val="00120499"/>
    <w:rsid w:val="001206E7"/>
    <w:rsid w:val="00120F86"/>
    <w:rsid w:val="0012338F"/>
    <w:rsid w:val="001242E0"/>
    <w:rsid w:val="001243BE"/>
    <w:rsid w:val="0012508C"/>
    <w:rsid w:val="00126CAE"/>
    <w:rsid w:val="00126FE0"/>
    <w:rsid w:val="00130190"/>
    <w:rsid w:val="001326AC"/>
    <w:rsid w:val="00133285"/>
    <w:rsid w:val="0013410A"/>
    <w:rsid w:val="00134C46"/>
    <w:rsid w:val="00136CBA"/>
    <w:rsid w:val="00136CBC"/>
    <w:rsid w:val="001379FF"/>
    <w:rsid w:val="001406C9"/>
    <w:rsid w:val="0014080A"/>
    <w:rsid w:val="00142878"/>
    <w:rsid w:val="00144575"/>
    <w:rsid w:val="00144E15"/>
    <w:rsid w:val="00146EC5"/>
    <w:rsid w:val="00150F2E"/>
    <w:rsid w:val="0015482E"/>
    <w:rsid w:val="00154AE5"/>
    <w:rsid w:val="00156626"/>
    <w:rsid w:val="00157F0E"/>
    <w:rsid w:val="0016138F"/>
    <w:rsid w:val="0016354D"/>
    <w:rsid w:val="001642CF"/>
    <w:rsid w:val="001644E4"/>
    <w:rsid w:val="00165997"/>
    <w:rsid w:val="001659EC"/>
    <w:rsid w:val="00170193"/>
    <w:rsid w:val="001706B5"/>
    <w:rsid w:val="00174EB5"/>
    <w:rsid w:val="0017537C"/>
    <w:rsid w:val="00176F5F"/>
    <w:rsid w:val="001774B1"/>
    <w:rsid w:val="0018017F"/>
    <w:rsid w:val="001848E8"/>
    <w:rsid w:val="001849D4"/>
    <w:rsid w:val="0018545E"/>
    <w:rsid w:val="0018764C"/>
    <w:rsid w:val="00187845"/>
    <w:rsid w:val="001900EA"/>
    <w:rsid w:val="0019061B"/>
    <w:rsid w:val="00190A1A"/>
    <w:rsid w:val="00192E75"/>
    <w:rsid w:val="00193F28"/>
    <w:rsid w:val="00195249"/>
    <w:rsid w:val="00196F66"/>
    <w:rsid w:val="001970E3"/>
    <w:rsid w:val="00197CF6"/>
    <w:rsid w:val="001A141E"/>
    <w:rsid w:val="001A1631"/>
    <w:rsid w:val="001A40B2"/>
    <w:rsid w:val="001B6B39"/>
    <w:rsid w:val="001B6DD8"/>
    <w:rsid w:val="001C2837"/>
    <w:rsid w:val="001C2A57"/>
    <w:rsid w:val="001C37AF"/>
    <w:rsid w:val="001C446E"/>
    <w:rsid w:val="001C47D7"/>
    <w:rsid w:val="001C50DC"/>
    <w:rsid w:val="001C5901"/>
    <w:rsid w:val="001C5E2C"/>
    <w:rsid w:val="001C70EA"/>
    <w:rsid w:val="001D0C1C"/>
    <w:rsid w:val="001D2047"/>
    <w:rsid w:val="001D25A6"/>
    <w:rsid w:val="001D4590"/>
    <w:rsid w:val="001D480F"/>
    <w:rsid w:val="001E05E4"/>
    <w:rsid w:val="001E0F61"/>
    <w:rsid w:val="001E2B2E"/>
    <w:rsid w:val="001E48A4"/>
    <w:rsid w:val="001E4971"/>
    <w:rsid w:val="001E5ABD"/>
    <w:rsid w:val="001E69F2"/>
    <w:rsid w:val="001F11F8"/>
    <w:rsid w:val="001F2C24"/>
    <w:rsid w:val="001F2FCE"/>
    <w:rsid w:val="001F32E4"/>
    <w:rsid w:val="001F405F"/>
    <w:rsid w:val="001F58C9"/>
    <w:rsid w:val="0020069D"/>
    <w:rsid w:val="00201D05"/>
    <w:rsid w:val="00206167"/>
    <w:rsid w:val="00206F90"/>
    <w:rsid w:val="002075D2"/>
    <w:rsid w:val="002127BB"/>
    <w:rsid w:val="00214540"/>
    <w:rsid w:val="00215847"/>
    <w:rsid w:val="00215D2F"/>
    <w:rsid w:val="00223217"/>
    <w:rsid w:val="0022430F"/>
    <w:rsid w:val="00224411"/>
    <w:rsid w:val="0023305E"/>
    <w:rsid w:val="00234B51"/>
    <w:rsid w:val="00234E31"/>
    <w:rsid w:val="00235FBD"/>
    <w:rsid w:val="0023621E"/>
    <w:rsid w:val="00236472"/>
    <w:rsid w:val="00236BD2"/>
    <w:rsid w:val="00236F53"/>
    <w:rsid w:val="00237703"/>
    <w:rsid w:val="00241E06"/>
    <w:rsid w:val="0024594F"/>
    <w:rsid w:val="00245BF4"/>
    <w:rsid w:val="0024642E"/>
    <w:rsid w:val="00250DDD"/>
    <w:rsid w:val="00252AD7"/>
    <w:rsid w:val="002540AD"/>
    <w:rsid w:val="00261EF6"/>
    <w:rsid w:val="00264216"/>
    <w:rsid w:val="00264C0F"/>
    <w:rsid w:val="00264DA3"/>
    <w:rsid w:val="00265EB4"/>
    <w:rsid w:val="00266C3D"/>
    <w:rsid w:val="00267A0E"/>
    <w:rsid w:val="0027027A"/>
    <w:rsid w:val="0027245D"/>
    <w:rsid w:val="00274699"/>
    <w:rsid w:val="00277DBB"/>
    <w:rsid w:val="00280103"/>
    <w:rsid w:val="00280A36"/>
    <w:rsid w:val="00280D53"/>
    <w:rsid w:val="002815F8"/>
    <w:rsid w:val="00282A8B"/>
    <w:rsid w:val="00282BF6"/>
    <w:rsid w:val="00282F5E"/>
    <w:rsid w:val="00283A0D"/>
    <w:rsid w:val="002846F2"/>
    <w:rsid w:val="00284DB1"/>
    <w:rsid w:val="0028661F"/>
    <w:rsid w:val="00291D7D"/>
    <w:rsid w:val="00293D88"/>
    <w:rsid w:val="00295D29"/>
    <w:rsid w:val="00297313"/>
    <w:rsid w:val="002A05CE"/>
    <w:rsid w:val="002A1805"/>
    <w:rsid w:val="002A2DB5"/>
    <w:rsid w:val="002A674D"/>
    <w:rsid w:val="002A68DD"/>
    <w:rsid w:val="002A6E21"/>
    <w:rsid w:val="002B19FF"/>
    <w:rsid w:val="002B1D51"/>
    <w:rsid w:val="002B63DA"/>
    <w:rsid w:val="002B6E51"/>
    <w:rsid w:val="002B74D4"/>
    <w:rsid w:val="002C0FEE"/>
    <w:rsid w:val="002C1C5B"/>
    <w:rsid w:val="002C23E8"/>
    <w:rsid w:val="002C6B52"/>
    <w:rsid w:val="002D1B5D"/>
    <w:rsid w:val="002D1FDF"/>
    <w:rsid w:val="002D3E74"/>
    <w:rsid w:val="002D42D8"/>
    <w:rsid w:val="002D433D"/>
    <w:rsid w:val="002D4991"/>
    <w:rsid w:val="002D7DBF"/>
    <w:rsid w:val="002E66F9"/>
    <w:rsid w:val="002E76CE"/>
    <w:rsid w:val="002F02A1"/>
    <w:rsid w:val="002F0BF0"/>
    <w:rsid w:val="002F1921"/>
    <w:rsid w:val="002F3AFB"/>
    <w:rsid w:val="002F6F41"/>
    <w:rsid w:val="00300D5D"/>
    <w:rsid w:val="003018CA"/>
    <w:rsid w:val="0030561C"/>
    <w:rsid w:val="00310EBB"/>
    <w:rsid w:val="00311DB9"/>
    <w:rsid w:val="00312893"/>
    <w:rsid w:val="00312B03"/>
    <w:rsid w:val="00312D89"/>
    <w:rsid w:val="00313855"/>
    <w:rsid w:val="0031670E"/>
    <w:rsid w:val="00316746"/>
    <w:rsid w:val="0032336D"/>
    <w:rsid w:val="00327E63"/>
    <w:rsid w:val="003301EA"/>
    <w:rsid w:val="00330B0A"/>
    <w:rsid w:val="00330D32"/>
    <w:rsid w:val="0033597D"/>
    <w:rsid w:val="00336C93"/>
    <w:rsid w:val="003401FE"/>
    <w:rsid w:val="0034118A"/>
    <w:rsid w:val="00343905"/>
    <w:rsid w:val="00345568"/>
    <w:rsid w:val="00346306"/>
    <w:rsid w:val="00346979"/>
    <w:rsid w:val="00346C03"/>
    <w:rsid w:val="00346C5E"/>
    <w:rsid w:val="00350BAD"/>
    <w:rsid w:val="003513BB"/>
    <w:rsid w:val="00354750"/>
    <w:rsid w:val="003548C0"/>
    <w:rsid w:val="00357F72"/>
    <w:rsid w:val="003605E4"/>
    <w:rsid w:val="00360714"/>
    <w:rsid w:val="00360753"/>
    <w:rsid w:val="00361A89"/>
    <w:rsid w:val="00363C76"/>
    <w:rsid w:val="00364126"/>
    <w:rsid w:val="00366536"/>
    <w:rsid w:val="00367128"/>
    <w:rsid w:val="00370B40"/>
    <w:rsid w:val="0037175B"/>
    <w:rsid w:val="003717C2"/>
    <w:rsid w:val="00372303"/>
    <w:rsid w:val="003723AC"/>
    <w:rsid w:val="00372CAE"/>
    <w:rsid w:val="00373109"/>
    <w:rsid w:val="00373DFE"/>
    <w:rsid w:val="00375396"/>
    <w:rsid w:val="0037599A"/>
    <w:rsid w:val="00375B69"/>
    <w:rsid w:val="00376037"/>
    <w:rsid w:val="00383334"/>
    <w:rsid w:val="00383AE1"/>
    <w:rsid w:val="0038458A"/>
    <w:rsid w:val="00384E8C"/>
    <w:rsid w:val="00385D57"/>
    <w:rsid w:val="00387117"/>
    <w:rsid w:val="00390610"/>
    <w:rsid w:val="00390702"/>
    <w:rsid w:val="00390EEC"/>
    <w:rsid w:val="00391DE7"/>
    <w:rsid w:val="00393044"/>
    <w:rsid w:val="00393B04"/>
    <w:rsid w:val="00394518"/>
    <w:rsid w:val="00395BFC"/>
    <w:rsid w:val="0039697E"/>
    <w:rsid w:val="00397425"/>
    <w:rsid w:val="00397FDB"/>
    <w:rsid w:val="003A5789"/>
    <w:rsid w:val="003A6808"/>
    <w:rsid w:val="003A79DE"/>
    <w:rsid w:val="003B041D"/>
    <w:rsid w:val="003B33CC"/>
    <w:rsid w:val="003B497A"/>
    <w:rsid w:val="003B7077"/>
    <w:rsid w:val="003B7DAF"/>
    <w:rsid w:val="003D0F21"/>
    <w:rsid w:val="003D2D99"/>
    <w:rsid w:val="003D3113"/>
    <w:rsid w:val="003D4D48"/>
    <w:rsid w:val="003D518B"/>
    <w:rsid w:val="003D5250"/>
    <w:rsid w:val="003D58AD"/>
    <w:rsid w:val="003D5A4D"/>
    <w:rsid w:val="003D74DC"/>
    <w:rsid w:val="003E06B3"/>
    <w:rsid w:val="003E0DFA"/>
    <w:rsid w:val="003E1321"/>
    <w:rsid w:val="003E1468"/>
    <w:rsid w:val="003E14BE"/>
    <w:rsid w:val="003E1793"/>
    <w:rsid w:val="003E188A"/>
    <w:rsid w:val="003E1925"/>
    <w:rsid w:val="003E389E"/>
    <w:rsid w:val="003E537B"/>
    <w:rsid w:val="003E58AC"/>
    <w:rsid w:val="003E68EC"/>
    <w:rsid w:val="003F5BCC"/>
    <w:rsid w:val="003F6F86"/>
    <w:rsid w:val="00402BF4"/>
    <w:rsid w:val="00404357"/>
    <w:rsid w:val="00412585"/>
    <w:rsid w:val="0041295E"/>
    <w:rsid w:val="00413DDC"/>
    <w:rsid w:val="00417204"/>
    <w:rsid w:val="00424DC6"/>
    <w:rsid w:val="00433221"/>
    <w:rsid w:val="00433481"/>
    <w:rsid w:val="0043367B"/>
    <w:rsid w:val="00433FC6"/>
    <w:rsid w:val="0043733B"/>
    <w:rsid w:val="004373D2"/>
    <w:rsid w:val="00443F8F"/>
    <w:rsid w:val="00445BBC"/>
    <w:rsid w:val="00445CB5"/>
    <w:rsid w:val="00450A76"/>
    <w:rsid w:val="00450FC2"/>
    <w:rsid w:val="004542B0"/>
    <w:rsid w:val="004549FA"/>
    <w:rsid w:val="00456555"/>
    <w:rsid w:val="00456EC9"/>
    <w:rsid w:val="00464867"/>
    <w:rsid w:val="004662F7"/>
    <w:rsid w:val="00466CFE"/>
    <w:rsid w:val="00466E4A"/>
    <w:rsid w:val="004673DF"/>
    <w:rsid w:val="00467537"/>
    <w:rsid w:val="00470B4F"/>
    <w:rsid w:val="00471633"/>
    <w:rsid w:val="0047282E"/>
    <w:rsid w:val="004757A1"/>
    <w:rsid w:val="00480A3F"/>
    <w:rsid w:val="004817F1"/>
    <w:rsid w:val="004825E2"/>
    <w:rsid w:val="00483B75"/>
    <w:rsid w:val="004922F2"/>
    <w:rsid w:val="00492AB6"/>
    <w:rsid w:val="00493FEB"/>
    <w:rsid w:val="004941E5"/>
    <w:rsid w:val="00494599"/>
    <w:rsid w:val="00496779"/>
    <w:rsid w:val="00496827"/>
    <w:rsid w:val="004A0B31"/>
    <w:rsid w:val="004A14C4"/>
    <w:rsid w:val="004A1A33"/>
    <w:rsid w:val="004A1DF2"/>
    <w:rsid w:val="004A38C0"/>
    <w:rsid w:val="004A6283"/>
    <w:rsid w:val="004B050A"/>
    <w:rsid w:val="004B0B9A"/>
    <w:rsid w:val="004B17DA"/>
    <w:rsid w:val="004B1CEC"/>
    <w:rsid w:val="004B7738"/>
    <w:rsid w:val="004C2397"/>
    <w:rsid w:val="004C35D9"/>
    <w:rsid w:val="004C5E9C"/>
    <w:rsid w:val="004D2233"/>
    <w:rsid w:val="004D3838"/>
    <w:rsid w:val="004D3C85"/>
    <w:rsid w:val="004D4177"/>
    <w:rsid w:val="004D570D"/>
    <w:rsid w:val="004D5A47"/>
    <w:rsid w:val="004D5DDB"/>
    <w:rsid w:val="004D607D"/>
    <w:rsid w:val="004D66BA"/>
    <w:rsid w:val="004D7EE6"/>
    <w:rsid w:val="004E330F"/>
    <w:rsid w:val="004E6165"/>
    <w:rsid w:val="004E700E"/>
    <w:rsid w:val="004F0670"/>
    <w:rsid w:val="004F14B6"/>
    <w:rsid w:val="004F2ED7"/>
    <w:rsid w:val="004F35EA"/>
    <w:rsid w:val="004F63EA"/>
    <w:rsid w:val="00502DEE"/>
    <w:rsid w:val="0050346D"/>
    <w:rsid w:val="0050347F"/>
    <w:rsid w:val="00506365"/>
    <w:rsid w:val="00510FA5"/>
    <w:rsid w:val="00511265"/>
    <w:rsid w:val="00511823"/>
    <w:rsid w:val="00511F75"/>
    <w:rsid w:val="005127D6"/>
    <w:rsid w:val="0051771D"/>
    <w:rsid w:val="00522D07"/>
    <w:rsid w:val="005237F9"/>
    <w:rsid w:val="0052471F"/>
    <w:rsid w:val="00526DCA"/>
    <w:rsid w:val="00527A54"/>
    <w:rsid w:val="0053161A"/>
    <w:rsid w:val="00531B51"/>
    <w:rsid w:val="005323B7"/>
    <w:rsid w:val="005329A4"/>
    <w:rsid w:val="00534BEA"/>
    <w:rsid w:val="0053534F"/>
    <w:rsid w:val="00535A6C"/>
    <w:rsid w:val="00535E44"/>
    <w:rsid w:val="00540A9F"/>
    <w:rsid w:val="00541C54"/>
    <w:rsid w:val="00543332"/>
    <w:rsid w:val="00543C85"/>
    <w:rsid w:val="0054405D"/>
    <w:rsid w:val="00544244"/>
    <w:rsid w:val="00544FCD"/>
    <w:rsid w:val="00545059"/>
    <w:rsid w:val="00545930"/>
    <w:rsid w:val="00550CE4"/>
    <w:rsid w:val="00550E3D"/>
    <w:rsid w:val="00551FB6"/>
    <w:rsid w:val="005527F0"/>
    <w:rsid w:val="005570C0"/>
    <w:rsid w:val="00557494"/>
    <w:rsid w:val="00557727"/>
    <w:rsid w:val="00560AA6"/>
    <w:rsid w:val="00561564"/>
    <w:rsid w:val="00561ED4"/>
    <w:rsid w:val="00562999"/>
    <w:rsid w:val="00566612"/>
    <w:rsid w:val="005674FB"/>
    <w:rsid w:val="005719AE"/>
    <w:rsid w:val="0057217B"/>
    <w:rsid w:val="00572634"/>
    <w:rsid w:val="00572A8B"/>
    <w:rsid w:val="00572C17"/>
    <w:rsid w:val="00573253"/>
    <w:rsid w:val="005742AF"/>
    <w:rsid w:val="0057524A"/>
    <w:rsid w:val="00576085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29C3"/>
    <w:rsid w:val="005938F4"/>
    <w:rsid w:val="00595173"/>
    <w:rsid w:val="0059787E"/>
    <w:rsid w:val="005A2A60"/>
    <w:rsid w:val="005A4101"/>
    <w:rsid w:val="005A4BB6"/>
    <w:rsid w:val="005A683C"/>
    <w:rsid w:val="005A753D"/>
    <w:rsid w:val="005A7C56"/>
    <w:rsid w:val="005B1B06"/>
    <w:rsid w:val="005B282F"/>
    <w:rsid w:val="005B3C7B"/>
    <w:rsid w:val="005B7610"/>
    <w:rsid w:val="005C14EF"/>
    <w:rsid w:val="005C1EEF"/>
    <w:rsid w:val="005C452C"/>
    <w:rsid w:val="005C4C42"/>
    <w:rsid w:val="005C4F16"/>
    <w:rsid w:val="005C4FE6"/>
    <w:rsid w:val="005C50AC"/>
    <w:rsid w:val="005D01B7"/>
    <w:rsid w:val="005D4B92"/>
    <w:rsid w:val="005D52BD"/>
    <w:rsid w:val="005D5CE2"/>
    <w:rsid w:val="005E0649"/>
    <w:rsid w:val="005E0C26"/>
    <w:rsid w:val="005E1AC1"/>
    <w:rsid w:val="005E1F5F"/>
    <w:rsid w:val="005E235D"/>
    <w:rsid w:val="005E45DF"/>
    <w:rsid w:val="005E5AC1"/>
    <w:rsid w:val="005E6D6B"/>
    <w:rsid w:val="005F044A"/>
    <w:rsid w:val="005F3600"/>
    <w:rsid w:val="005F52FF"/>
    <w:rsid w:val="005F6665"/>
    <w:rsid w:val="005F69B1"/>
    <w:rsid w:val="00601819"/>
    <w:rsid w:val="00601E54"/>
    <w:rsid w:val="00603AF3"/>
    <w:rsid w:val="006047F5"/>
    <w:rsid w:val="00605A48"/>
    <w:rsid w:val="00607BD8"/>
    <w:rsid w:val="00611695"/>
    <w:rsid w:val="00611B59"/>
    <w:rsid w:val="00614794"/>
    <w:rsid w:val="00615039"/>
    <w:rsid w:val="0061539C"/>
    <w:rsid w:val="00616289"/>
    <w:rsid w:val="00620572"/>
    <w:rsid w:val="006221A6"/>
    <w:rsid w:val="006222CB"/>
    <w:rsid w:val="006228D7"/>
    <w:rsid w:val="00625C1C"/>
    <w:rsid w:val="00627EA2"/>
    <w:rsid w:val="00630FB7"/>
    <w:rsid w:val="00634E2C"/>
    <w:rsid w:val="00640667"/>
    <w:rsid w:val="00642589"/>
    <w:rsid w:val="0064509A"/>
    <w:rsid w:val="00645E48"/>
    <w:rsid w:val="00646D7D"/>
    <w:rsid w:val="00647733"/>
    <w:rsid w:val="00647FC5"/>
    <w:rsid w:val="006508AC"/>
    <w:rsid w:val="00651187"/>
    <w:rsid w:val="00651F76"/>
    <w:rsid w:val="00652A26"/>
    <w:rsid w:val="006534EA"/>
    <w:rsid w:val="006558B5"/>
    <w:rsid w:val="006558ED"/>
    <w:rsid w:val="00655BC6"/>
    <w:rsid w:val="0065625E"/>
    <w:rsid w:val="00660341"/>
    <w:rsid w:val="006607BE"/>
    <w:rsid w:val="00662AD1"/>
    <w:rsid w:val="00662F38"/>
    <w:rsid w:val="00664241"/>
    <w:rsid w:val="00665369"/>
    <w:rsid w:val="0067104A"/>
    <w:rsid w:val="00671293"/>
    <w:rsid w:val="00671743"/>
    <w:rsid w:val="00671C81"/>
    <w:rsid w:val="00672829"/>
    <w:rsid w:val="00674149"/>
    <w:rsid w:val="006756FB"/>
    <w:rsid w:val="00675CAF"/>
    <w:rsid w:val="00676C0C"/>
    <w:rsid w:val="00677200"/>
    <w:rsid w:val="00677224"/>
    <w:rsid w:val="006847BF"/>
    <w:rsid w:val="0068594B"/>
    <w:rsid w:val="00686D6C"/>
    <w:rsid w:val="00687FE1"/>
    <w:rsid w:val="006919F7"/>
    <w:rsid w:val="00692295"/>
    <w:rsid w:val="00692491"/>
    <w:rsid w:val="00692F1B"/>
    <w:rsid w:val="00692F3F"/>
    <w:rsid w:val="00696E52"/>
    <w:rsid w:val="006977D8"/>
    <w:rsid w:val="006A2896"/>
    <w:rsid w:val="006A48B4"/>
    <w:rsid w:val="006A6315"/>
    <w:rsid w:val="006A6D82"/>
    <w:rsid w:val="006B0FC7"/>
    <w:rsid w:val="006B1423"/>
    <w:rsid w:val="006B1658"/>
    <w:rsid w:val="006B4172"/>
    <w:rsid w:val="006B56B3"/>
    <w:rsid w:val="006B72C4"/>
    <w:rsid w:val="006C1939"/>
    <w:rsid w:val="006C5890"/>
    <w:rsid w:val="006D23F0"/>
    <w:rsid w:val="006D3947"/>
    <w:rsid w:val="006D47D1"/>
    <w:rsid w:val="006D6159"/>
    <w:rsid w:val="006D7D37"/>
    <w:rsid w:val="006E0BCA"/>
    <w:rsid w:val="006E13DB"/>
    <w:rsid w:val="006E20E0"/>
    <w:rsid w:val="006E2BE9"/>
    <w:rsid w:val="006E49CD"/>
    <w:rsid w:val="006E4B97"/>
    <w:rsid w:val="006E5494"/>
    <w:rsid w:val="006E5F15"/>
    <w:rsid w:val="006F0522"/>
    <w:rsid w:val="006F0535"/>
    <w:rsid w:val="006F070D"/>
    <w:rsid w:val="006F0928"/>
    <w:rsid w:val="006F0930"/>
    <w:rsid w:val="006F2EF1"/>
    <w:rsid w:val="006F3440"/>
    <w:rsid w:val="006F444B"/>
    <w:rsid w:val="006F527C"/>
    <w:rsid w:val="006F5690"/>
    <w:rsid w:val="006F56F9"/>
    <w:rsid w:val="006F73C6"/>
    <w:rsid w:val="006F7ABC"/>
    <w:rsid w:val="00700080"/>
    <w:rsid w:val="00700B15"/>
    <w:rsid w:val="00703040"/>
    <w:rsid w:val="0070344B"/>
    <w:rsid w:val="00703BE3"/>
    <w:rsid w:val="007053AC"/>
    <w:rsid w:val="00705C90"/>
    <w:rsid w:val="0070613D"/>
    <w:rsid w:val="00706759"/>
    <w:rsid w:val="00706A9E"/>
    <w:rsid w:val="007070F5"/>
    <w:rsid w:val="0071054A"/>
    <w:rsid w:val="00715092"/>
    <w:rsid w:val="00715ED3"/>
    <w:rsid w:val="007171B1"/>
    <w:rsid w:val="0071747E"/>
    <w:rsid w:val="00717832"/>
    <w:rsid w:val="007200A6"/>
    <w:rsid w:val="0072050B"/>
    <w:rsid w:val="0072412A"/>
    <w:rsid w:val="007252C5"/>
    <w:rsid w:val="00725D3C"/>
    <w:rsid w:val="00725EBE"/>
    <w:rsid w:val="00727503"/>
    <w:rsid w:val="00727BDC"/>
    <w:rsid w:val="007367E9"/>
    <w:rsid w:val="00736812"/>
    <w:rsid w:val="007379F7"/>
    <w:rsid w:val="00741427"/>
    <w:rsid w:val="00744CB9"/>
    <w:rsid w:val="0074690E"/>
    <w:rsid w:val="00746A68"/>
    <w:rsid w:val="00746C9B"/>
    <w:rsid w:val="0074781B"/>
    <w:rsid w:val="00750213"/>
    <w:rsid w:val="007535A2"/>
    <w:rsid w:val="00753A6D"/>
    <w:rsid w:val="00753F9E"/>
    <w:rsid w:val="00756716"/>
    <w:rsid w:val="0075799C"/>
    <w:rsid w:val="00760B53"/>
    <w:rsid w:val="00762EDC"/>
    <w:rsid w:val="007647C7"/>
    <w:rsid w:val="0076494B"/>
    <w:rsid w:val="00766A2F"/>
    <w:rsid w:val="0077113E"/>
    <w:rsid w:val="00771403"/>
    <w:rsid w:val="00774BBF"/>
    <w:rsid w:val="0077581B"/>
    <w:rsid w:val="00775C4A"/>
    <w:rsid w:val="00776605"/>
    <w:rsid w:val="00777305"/>
    <w:rsid w:val="00777323"/>
    <w:rsid w:val="0078013C"/>
    <w:rsid w:val="007843F3"/>
    <w:rsid w:val="00785C39"/>
    <w:rsid w:val="007867FB"/>
    <w:rsid w:val="007968E6"/>
    <w:rsid w:val="00796A2E"/>
    <w:rsid w:val="00797012"/>
    <w:rsid w:val="007A42F2"/>
    <w:rsid w:val="007A5FA7"/>
    <w:rsid w:val="007A7D6E"/>
    <w:rsid w:val="007B26FE"/>
    <w:rsid w:val="007B6311"/>
    <w:rsid w:val="007B6C1F"/>
    <w:rsid w:val="007C0F59"/>
    <w:rsid w:val="007C21A2"/>
    <w:rsid w:val="007C4C88"/>
    <w:rsid w:val="007C5624"/>
    <w:rsid w:val="007C5AB0"/>
    <w:rsid w:val="007D0D0D"/>
    <w:rsid w:val="007D3C8A"/>
    <w:rsid w:val="007D3C99"/>
    <w:rsid w:val="007D3F11"/>
    <w:rsid w:val="007D6968"/>
    <w:rsid w:val="007E27F4"/>
    <w:rsid w:val="007E3466"/>
    <w:rsid w:val="007E6B7D"/>
    <w:rsid w:val="007E7D86"/>
    <w:rsid w:val="007F039C"/>
    <w:rsid w:val="007F55F5"/>
    <w:rsid w:val="007F6BF2"/>
    <w:rsid w:val="0080013F"/>
    <w:rsid w:val="0080043C"/>
    <w:rsid w:val="00800C1D"/>
    <w:rsid w:val="0080400F"/>
    <w:rsid w:val="0080435D"/>
    <w:rsid w:val="0080566F"/>
    <w:rsid w:val="00807CB7"/>
    <w:rsid w:val="00810DEF"/>
    <w:rsid w:val="008127A3"/>
    <w:rsid w:val="00813446"/>
    <w:rsid w:val="00813C97"/>
    <w:rsid w:val="00813E8B"/>
    <w:rsid w:val="00815A0B"/>
    <w:rsid w:val="00815DA2"/>
    <w:rsid w:val="0081669D"/>
    <w:rsid w:val="00816926"/>
    <w:rsid w:val="00817CD9"/>
    <w:rsid w:val="008211AE"/>
    <w:rsid w:val="008230C4"/>
    <w:rsid w:val="00825793"/>
    <w:rsid w:val="00825FEB"/>
    <w:rsid w:val="00827978"/>
    <w:rsid w:val="00831733"/>
    <w:rsid w:val="00832888"/>
    <w:rsid w:val="008336F9"/>
    <w:rsid w:val="0083432D"/>
    <w:rsid w:val="00834443"/>
    <w:rsid w:val="008365C3"/>
    <w:rsid w:val="00836902"/>
    <w:rsid w:val="00836937"/>
    <w:rsid w:val="0083698C"/>
    <w:rsid w:val="008369B8"/>
    <w:rsid w:val="00855515"/>
    <w:rsid w:val="00855A82"/>
    <w:rsid w:val="00855D05"/>
    <w:rsid w:val="00856C37"/>
    <w:rsid w:val="008602A8"/>
    <w:rsid w:val="00860F99"/>
    <w:rsid w:val="00862A40"/>
    <w:rsid w:val="0086303B"/>
    <w:rsid w:val="00863125"/>
    <w:rsid w:val="008635C9"/>
    <w:rsid w:val="00867FE1"/>
    <w:rsid w:val="00870A1C"/>
    <w:rsid w:val="00871E0A"/>
    <w:rsid w:val="00874E2F"/>
    <w:rsid w:val="008839DE"/>
    <w:rsid w:val="0088658E"/>
    <w:rsid w:val="008903DD"/>
    <w:rsid w:val="00891C48"/>
    <w:rsid w:val="0089264F"/>
    <w:rsid w:val="00894661"/>
    <w:rsid w:val="00896985"/>
    <w:rsid w:val="008A1A0A"/>
    <w:rsid w:val="008A1D63"/>
    <w:rsid w:val="008A20DF"/>
    <w:rsid w:val="008A387B"/>
    <w:rsid w:val="008A6369"/>
    <w:rsid w:val="008A756F"/>
    <w:rsid w:val="008B07B6"/>
    <w:rsid w:val="008B1793"/>
    <w:rsid w:val="008B1C58"/>
    <w:rsid w:val="008B32C2"/>
    <w:rsid w:val="008B4269"/>
    <w:rsid w:val="008B4B46"/>
    <w:rsid w:val="008B7B8F"/>
    <w:rsid w:val="008C121A"/>
    <w:rsid w:val="008C13E8"/>
    <w:rsid w:val="008C3BF7"/>
    <w:rsid w:val="008C4222"/>
    <w:rsid w:val="008C5251"/>
    <w:rsid w:val="008C66CA"/>
    <w:rsid w:val="008C6716"/>
    <w:rsid w:val="008C7278"/>
    <w:rsid w:val="008C78A7"/>
    <w:rsid w:val="008D0060"/>
    <w:rsid w:val="008D2B5D"/>
    <w:rsid w:val="008D3426"/>
    <w:rsid w:val="008D4557"/>
    <w:rsid w:val="008D4FCF"/>
    <w:rsid w:val="008D69B7"/>
    <w:rsid w:val="008D6CB1"/>
    <w:rsid w:val="008E1EED"/>
    <w:rsid w:val="008E3294"/>
    <w:rsid w:val="008E3451"/>
    <w:rsid w:val="008E6C06"/>
    <w:rsid w:val="008E7D74"/>
    <w:rsid w:val="008F0642"/>
    <w:rsid w:val="008F29EE"/>
    <w:rsid w:val="008F307F"/>
    <w:rsid w:val="008F3F1B"/>
    <w:rsid w:val="008F5469"/>
    <w:rsid w:val="008F56CF"/>
    <w:rsid w:val="008F605D"/>
    <w:rsid w:val="008F7DC0"/>
    <w:rsid w:val="009014C0"/>
    <w:rsid w:val="00902A5F"/>
    <w:rsid w:val="009036A7"/>
    <w:rsid w:val="00903BB1"/>
    <w:rsid w:val="00903CAE"/>
    <w:rsid w:val="00904B7D"/>
    <w:rsid w:val="00905F10"/>
    <w:rsid w:val="00905F6C"/>
    <w:rsid w:val="00906507"/>
    <w:rsid w:val="009069D7"/>
    <w:rsid w:val="00910185"/>
    <w:rsid w:val="00914000"/>
    <w:rsid w:val="009145A2"/>
    <w:rsid w:val="00915071"/>
    <w:rsid w:val="009174EB"/>
    <w:rsid w:val="00920B01"/>
    <w:rsid w:val="00922970"/>
    <w:rsid w:val="00925F3B"/>
    <w:rsid w:val="0093259A"/>
    <w:rsid w:val="00932A68"/>
    <w:rsid w:val="0093557F"/>
    <w:rsid w:val="00936929"/>
    <w:rsid w:val="00943327"/>
    <w:rsid w:val="00944B13"/>
    <w:rsid w:val="00944FC7"/>
    <w:rsid w:val="0094624D"/>
    <w:rsid w:val="0094653F"/>
    <w:rsid w:val="00946D07"/>
    <w:rsid w:val="00950138"/>
    <w:rsid w:val="009526E1"/>
    <w:rsid w:val="00953AA6"/>
    <w:rsid w:val="00955173"/>
    <w:rsid w:val="0095542F"/>
    <w:rsid w:val="009600F4"/>
    <w:rsid w:val="00960C2D"/>
    <w:rsid w:val="0096102F"/>
    <w:rsid w:val="00961220"/>
    <w:rsid w:val="0096265F"/>
    <w:rsid w:val="00962EEA"/>
    <w:rsid w:val="009638B7"/>
    <w:rsid w:val="00963968"/>
    <w:rsid w:val="00967987"/>
    <w:rsid w:val="00967ACD"/>
    <w:rsid w:val="00971DBD"/>
    <w:rsid w:val="009724E5"/>
    <w:rsid w:val="00973ACA"/>
    <w:rsid w:val="00973C1D"/>
    <w:rsid w:val="00973D09"/>
    <w:rsid w:val="00975274"/>
    <w:rsid w:val="0098012F"/>
    <w:rsid w:val="0098171C"/>
    <w:rsid w:val="0098356D"/>
    <w:rsid w:val="00983CF3"/>
    <w:rsid w:val="00984BAB"/>
    <w:rsid w:val="00985CCD"/>
    <w:rsid w:val="00985DEE"/>
    <w:rsid w:val="00987862"/>
    <w:rsid w:val="009906CD"/>
    <w:rsid w:val="00990C1A"/>
    <w:rsid w:val="009921D6"/>
    <w:rsid w:val="00995C4C"/>
    <w:rsid w:val="009A015E"/>
    <w:rsid w:val="009A2734"/>
    <w:rsid w:val="009A42DD"/>
    <w:rsid w:val="009A4FFC"/>
    <w:rsid w:val="009A5032"/>
    <w:rsid w:val="009A6209"/>
    <w:rsid w:val="009B11BF"/>
    <w:rsid w:val="009B3B7D"/>
    <w:rsid w:val="009B42FE"/>
    <w:rsid w:val="009B7F34"/>
    <w:rsid w:val="009B7FB3"/>
    <w:rsid w:val="009C1C53"/>
    <w:rsid w:val="009C33D7"/>
    <w:rsid w:val="009C39BD"/>
    <w:rsid w:val="009C54F7"/>
    <w:rsid w:val="009C56AF"/>
    <w:rsid w:val="009C612E"/>
    <w:rsid w:val="009D15FB"/>
    <w:rsid w:val="009D35DA"/>
    <w:rsid w:val="009D4403"/>
    <w:rsid w:val="009D5DA6"/>
    <w:rsid w:val="009D7597"/>
    <w:rsid w:val="009E164D"/>
    <w:rsid w:val="009E21EE"/>
    <w:rsid w:val="009E2261"/>
    <w:rsid w:val="009E3219"/>
    <w:rsid w:val="009E4CAF"/>
    <w:rsid w:val="009E5A3D"/>
    <w:rsid w:val="009E6A2B"/>
    <w:rsid w:val="009F0274"/>
    <w:rsid w:val="009F20AE"/>
    <w:rsid w:val="009F2F7B"/>
    <w:rsid w:val="009F4540"/>
    <w:rsid w:val="009F771B"/>
    <w:rsid w:val="009F7A2A"/>
    <w:rsid w:val="009F7E04"/>
    <w:rsid w:val="00A00A9D"/>
    <w:rsid w:val="00A00DFE"/>
    <w:rsid w:val="00A0100B"/>
    <w:rsid w:val="00A0372A"/>
    <w:rsid w:val="00A03BC1"/>
    <w:rsid w:val="00A05E60"/>
    <w:rsid w:val="00A06B3F"/>
    <w:rsid w:val="00A10353"/>
    <w:rsid w:val="00A11289"/>
    <w:rsid w:val="00A122B6"/>
    <w:rsid w:val="00A16545"/>
    <w:rsid w:val="00A20B13"/>
    <w:rsid w:val="00A238B5"/>
    <w:rsid w:val="00A24AF5"/>
    <w:rsid w:val="00A26F5D"/>
    <w:rsid w:val="00A27726"/>
    <w:rsid w:val="00A31515"/>
    <w:rsid w:val="00A31792"/>
    <w:rsid w:val="00A31819"/>
    <w:rsid w:val="00A33C64"/>
    <w:rsid w:val="00A34D62"/>
    <w:rsid w:val="00A35561"/>
    <w:rsid w:val="00A35E49"/>
    <w:rsid w:val="00A36364"/>
    <w:rsid w:val="00A363B2"/>
    <w:rsid w:val="00A37834"/>
    <w:rsid w:val="00A37B9A"/>
    <w:rsid w:val="00A40885"/>
    <w:rsid w:val="00A434A1"/>
    <w:rsid w:val="00A43CE4"/>
    <w:rsid w:val="00A46540"/>
    <w:rsid w:val="00A506B3"/>
    <w:rsid w:val="00A548ED"/>
    <w:rsid w:val="00A550DB"/>
    <w:rsid w:val="00A55C78"/>
    <w:rsid w:val="00A60DE5"/>
    <w:rsid w:val="00A62141"/>
    <w:rsid w:val="00A6498E"/>
    <w:rsid w:val="00A66568"/>
    <w:rsid w:val="00A66E2A"/>
    <w:rsid w:val="00A70352"/>
    <w:rsid w:val="00A70841"/>
    <w:rsid w:val="00A70A7D"/>
    <w:rsid w:val="00A7200F"/>
    <w:rsid w:val="00A72874"/>
    <w:rsid w:val="00A75DAB"/>
    <w:rsid w:val="00A76946"/>
    <w:rsid w:val="00A77350"/>
    <w:rsid w:val="00A8196D"/>
    <w:rsid w:val="00A81A1A"/>
    <w:rsid w:val="00A81CC9"/>
    <w:rsid w:val="00A82CDD"/>
    <w:rsid w:val="00A858DE"/>
    <w:rsid w:val="00A86369"/>
    <w:rsid w:val="00A86BA0"/>
    <w:rsid w:val="00A90321"/>
    <w:rsid w:val="00A91E40"/>
    <w:rsid w:val="00A93F8B"/>
    <w:rsid w:val="00A95C13"/>
    <w:rsid w:val="00A95FD0"/>
    <w:rsid w:val="00A96157"/>
    <w:rsid w:val="00AA1049"/>
    <w:rsid w:val="00AA1061"/>
    <w:rsid w:val="00AA1D56"/>
    <w:rsid w:val="00AA33C8"/>
    <w:rsid w:val="00AA5E22"/>
    <w:rsid w:val="00AA7603"/>
    <w:rsid w:val="00AB068F"/>
    <w:rsid w:val="00AB6FDF"/>
    <w:rsid w:val="00AC0C0B"/>
    <w:rsid w:val="00AC114D"/>
    <w:rsid w:val="00AC409A"/>
    <w:rsid w:val="00AC7129"/>
    <w:rsid w:val="00AD0CCE"/>
    <w:rsid w:val="00AD1609"/>
    <w:rsid w:val="00AD1A1C"/>
    <w:rsid w:val="00AD34FF"/>
    <w:rsid w:val="00AD4508"/>
    <w:rsid w:val="00AD5282"/>
    <w:rsid w:val="00AD5FF1"/>
    <w:rsid w:val="00AD731F"/>
    <w:rsid w:val="00AE1DF6"/>
    <w:rsid w:val="00AE23A1"/>
    <w:rsid w:val="00AE2602"/>
    <w:rsid w:val="00AE32A0"/>
    <w:rsid w:val="00AE33F4"/>
    <w:rsid w:val="00AE4A48"/>
    <w:rsid w:val="00AE6910"/>
    <w:rsid w:val="00AE6FE1"/>
    <w:rsid w:val="00AE7E3A"/>
    <w:rsid w:val="00AF0634"/>
    <w:rsid w:val="00AF1C88"/>
    <w:rsid w:val="00AF4ACC"/>
    <w:rsid w:val="00AF52FE"/>
    <w:rsid w:val="00AF5B60"/>
    <w:rsid w:val="00B00CF8"/>
    <w:rsid w:val="00B018A7"/>
    <w:rsid w:val="00B04403"/>
    <w:rsid w:val="00B047EC"/>
    <w:rsid w:val="00B07262"/>
    <w:rsid w:val="00B07760"/>
    <w:rsid w:val="00B07AC9"/>
    <w:rsid w:val="00B14134"/>
    <w:rsid w:val="00B206C8"/>
    <w:rsid w:val="00B22280"/>
    <w:rsid w:val="00B2426A"/>
    <w:rsid w:val="00B24A28"/>
    <w:rsid w:val="00B26309"/>
    <w:rsid w:val="00B26E10"/>
    <w:rsid w:val="00B27023"/>
    <w:rsid w:val="00B3037B"/>
    <w:rsid w:val="00B31314"/>
    <w:rsid w:val="00B31F0B"/>
    <w:rsid w:val="00B33497"/>
    <w:rsid w:val="00B33CBC"/>
    <w:rsid w:val="00B355FE"/>
    <w:rsid w:val="00B367F8"/>
    <w:rsid w:val="00B37D75"/>
    <w:rsid w:val="00B4095E"/>
    <w:rsid w:val="00B430F1"/>
    <w:rsid w:val="00B46A58"/>
    <w:rsid w:val="00B47C62"/>
    <w:rsid w:val="00B50446"/>
    <w:rsid w:val="00B50B8E"/>
    <w:rsid w:val="00B52671"/>
    <w:rsid w:val="00B53417"/>
    <w:rsid w:val="00B53FAC"/>
    <w:rsid w:val="00B54232"/>
    <w:rsid w:val="00B60231"/>
    <w:rsid w:val="00B740D3"/>
    <w:rsid w:val="00B76656"/>
    <w:rsid w:val="00B767C2"/>
    <w:rsid w:val="00B81D97"/>
    <w:rsid w:val="00B86CDD"/>
    <w:rsid w:val="00B90378"/>
    <w:rsid w:val="00B90B98"/>
    <w:rsid w:val="00B9262A"/>
    <w:rsid w:val="00B92B3D"/>
    <w:rsid w:val="00B95FD9"/>
    <w:rsid w:val="00BA0DFA"/>
    <w:rsid w:val="00BA3097"/>
    <w:rsid w:val="00BA3A81"/>
    <w:rsid w:val="00BA4CD2"/>
    <w:rsid w:val="00BA5A3F"/>
    <w:rsid w:val="00BA6CFB"/>
    <w:rsid w:val="00BB1D67"/>
    <w:rsid w:val="00BB3725"/>
    <w:rsid w:val="00BB4688"/>
    <w:rsid w:val="00BB4A4F"/>
    <w:rsid w:val="00BB4B34"/>
    <w:rsid w:val="00BB6B2D"/>
    <w:rsid w:val="00BC0D81"/>
    <w:rsid w:val="00BC100D"/>
    <w:rsid w:val="00BC2033"/>
    <w:rsid w:val="00BC47FD"/>
    <w:rsid w:val="00BC6697"/>
    <w:rsid w:val="00BD2487"/>
    <w:rsid w:val="00BD3F80"/>
    <w:rsid w:val="00BD5ADA"/>
    <w:rsid w:val="00BD5F98"/>
    <w:rsid w:val="00BD78E7"/>
    <w:rsid w:val="00BD7ACC"/>
    <w:rsid w:val="00BE0A83"/>
    <w:rsid w:val="00BE20CB"/>
    <w:rsid w:val="00BE22DC"/>
    <w:rsid w:val="00BE24DE"/>
    <w:rsid w:val="00BE25EF"/>
    <w:rsid w:val="00BE35D0"/>
    <w:rsid w:val="00BE55CF"/>
    <w:rsid w:val="00BE56FF"/>
    <w:rsid w:val="00BE6041"/>
    <w:rsid w:val="00BE7999"/>
    <w:rsid w:val="00BF199F"/>
    <w:rsid w:val="00BF2EB5"/>
    <w:rsid w:val="00BF38A4"/>
    <w:rsid w:val="00BF4416"/>
    <w:rsid w:val="00BF4B5F"/>
    <w:rsid w:val="00BF4E32"/>
    <w:rsid w:val="00BF7CE1"/>
    <w:rsid w:val="00C031C4"/>
    <w:rsid w:val="00C03485"/>
    <w:rsid w:val="00C0351B"/>
    <w:rsid w:val="00C037AC"/>
    <w:rsid w:val="00C03E31"/>
    <w:rsid w:val="00C04A54"/>
    <w:rsid w:val="00C054E6"/>
    <w:rsid w:val="00C05602"/>
    <w:rsid w:val="00C066F2"/>
    <w:rsid w:val="00C105AC"/>
    <w:rsid w:val="00C11FB9"/>
    <w:rsid w:val="00C15495"/>
    <w:rsid w:val="00C15959"/>
    <w:rsid w:val="00C15A2C"/>
    <w:rsid w:val="00C16368"/>
    <w:rsid w:val="00C164A7"/>
    <w:rsid w:val="00C17855"/>
    <w:rsid w:val="00C2029B"/>
    <w:rsid w:val="00C21A7B"/>
    <w:rsid w:val="00C21EC6"/>
    <w:rsid w:val="00C222DB"/>
    <w:rsid w:val="00C231CE"/>
    <w:rsid w:val="00C23633"/>
    <w:rsid w:val="00C24C4D"/>
    <w:rsid w:val="00C2570B"/>
    <w:rsid w:val="00C25BAD"/>
    <w:rsid w:val="00C274A9"/>
    <w:rsid w:val="00C3000C"/>
    <w:rsid w:val="00C307DC"/>
    <w:rsid w:val="00C3124E"/>
    <w:rsid w:val="00C35DB7"/>
    <w:rsid w:val="00C41768"/>
    <w:rsid w:val="00C41E10"/>
    <w:rsid w:val="00C42BF2"/>
    <w:rsid w:val="00C42F59"/>
    <w:rsid w:val="00C46CB3"/>
    <w:rsid w:val="00C500C3"/>
    <w:rsid w:val="00C52503"/>
    <w:rsid w:val="00C5352B"/>
    <w:rsid w:val="00C536B5"/>
    <w:rsid w:val="00C53790"/>
    <w:rsid w:val="00C543DC"/>
    <w:rsid w:val="00C55794"/>
    <w:rsid w:val="00C62D75"/>
    <w:rsid w:val="00C660C7"/>
    <w:rsid w:val="00C66636"/>
    <w:rsid w:val="00C666FB"/>
    <w:rsid w:val="00C67FB5"/>
    <w:rsid w:val="00C71DBD"/>
    <w:rsid w:val="00C72027"/>
    <w:rsid w:val="00C723DF"/>
    <w:rsid w:val="00C726A1"/>
    <w:rsid w:val="00C72E20"/>
    <w:rsid w:val="00C74D3C"/>
    <w:rsid w:val="00C761A5"/>
    <w:rsid w:val="00C7664D"/>
    <w:rsid w:val="00C77490"/>
    <w:rsid w:val="00C77775"/>
    <w:rsid w:val="00C830FE"/>
    <w:rsid w:val="00C85627"/>
    <w:rsid w:val="00C9193C"/>
    <w:rsid w:val="00C920E6"/>
    <w:rsid w:val="00C9264D"/>
    <w:rsid w:val="00C93981"/>
    <w:rsid w:val="00C941D8"/>
    <w:rsid w:val="00C943C9"/>
    <w:rsid w:val="00C958B4"/>
    <w:rsid w:val="00C9629F"/>
    <w:rsid w:val="00C9676C"/>
    <w:rsid w:val="00C96CEF"/>
    <w:rsid w:val="00CA06DC"/>
    <w:rsid w:val="00CA0874"/>
    <w:rsid w:val="00CA1C2F"/>
    <w:rsid w:val="00CA2C8E"/>
    <w:rsid w:val="00CA3114"/>
    <w:rsid w:val="00CA3F90"/>
    <w:rsid w:val="00CA509B"/>
    <w:rsid w:val="00CA53A4"/>
    <w:rsid w:val="00CA7123"/>
    <w:rsid w:val="00CB0E2B"/>
    <w:rsid w:val="00CB1DF7"/>
    <w:rsid w:val="00CB3CC1"/>
    <w:rsid w:val="00CB44DC"/>
    <w:rsid w:val="00CB5E2F"/>
    <w:rsid w:val="00CB688C"/>
    <w:rsid w:val="00CB7095"/>
    <w:rsid w:val="00CB70F1"/>
    <w:rsid w:val="00CC3725"/>
    <w:rsid w:val="00CC462B"/>
    <w:rsid w:val="00CC63A5"/>
    <w:rsid w:val="00CC7041"/>
    <w:rsid w:val="00CD14DE"/>
    <w:rsid w:val="00CD2853"/>
    <w:rsid w:val="00CD2C53"/>
    <w:rsid w:val="00CD2DDF"/>
    <w:rsid w:val="00CD43A0"/>
    <w:rsid w:val="00CD5493"/>
    <w:rsid w:val="00CD553B"/>
    <w:rsid w:val="00CD5844"/>
    <w:rsid w:val="00CD6C51"/>
    <w:rsid w:val="00CE1EF2"/>
    <w:rsid w:val="00CE4368"/>
    <w:rsid w:val="00CE4554"/>
    <w:rsid w:val="00CE5C77"/>
    <w:rsid w:val="00CF14AD"/>
    <w:rsid w:val="00CF423B"/>
    <w:rsid w:val="00CF50C9"/>
    <w:rsid w:val="00CF62A0"/>
    <w:rsid w:val="00CF64DC"/>
    <w:rsid w:val="00D00C34"/>
    <w:rsid w:val="00D02816"/>
    <w:rsid w:val="00D05939"/>
    <w:rsid w:val="00D059DE"/>
    <w:rsid w:val="00D078CC"/>
    <w:rsid w:val="00D10EE5"/>
    <w:rsid w:val="00D117DF"/>
    <w:rsid w:val="00D11B8C"/>
    <w:rsid w:val="00D11E30"/>
    <w:rsid w:val="00D14AC9"/>
    <w:rsid w:val="00D175A8"/>
    <w:rsid w:val="00D20753"/>
    <w:rsid w:val="00D21295"/>
    <w:rsid w:val="00D2187F"/>
    <w:rsid w:val="00D22575"/>
    <w:rsid w:val="00D257EC"/>
    <w:rsid w:val="00D27DD0"/>
    <w:rsid w:val="00D31BFD"/>
    <w:rsid w:val="00D324EC"/>
    <w:rsid w:val="00D32A4B"/>
    <w:rsid w:val="00D32D51"/>
    <w:rsid w:val="00D33E80"/>
    <w:rsid w:val="00D40426"/>
    <w:rsid w:val="00D432F8"/>
    <w:rsid w:val="00D478B3"/>
    <w:rsid w:val="00D52416"/>
    <w:rsid w:val="00D5277A"/>
    <w:rsid w:val="00D52891"/>
    <w:rsid w:val="00D5340F"/>
    <w:rsid w:val="00D544A6"/>
    <w:rsid w:val="00D54BC5"/>
    <w:rsid w:val="00D54C0D"/>
    <w:rsid w:val="00D560A3"/>
    <w:rsid w:val="00D6070F"/>
    <w:rsid w:val="00D616FA"/>
    <w:rsid w:val="00D624CA"/>
    <w:rsid w:val="00D66A06"/>
    <w:rsid w:val="00D705AA"/>
    <w:rsid w:val="00D71117"/>
    <w:rsid w:val="00D71955"/>
    <w:rsid w:val="00D74192"/>
    <w:rsid w:val="00D76126"/>
    <w:rsid w:val="00D76B76"/>
    <w:rsid w:val="00D80842"/>
    <w:rsid w:val="00D86BDC"/>
    <w:rsid w:val="00D91376"/>
    <w:rsid w:val="00D94C70"/>
    <w:rsid w:val="00D9670E"/>
    <w:rsid w:val="00DA0B79"/>
    <w:rsid w:val="00DA218B"/>
    <w:rsid w:val="00DA5853"/>
    <w:rsid w:val="00DA6018"/>
    <w:rsid w:val="00DA61EE"/>
    <w:rsid w:val="00DA6902"/>
    <w:rsid w:val="00DA6F45"/>
    <w:rsid w:val="00DA76BF"/>
    <w:rsid w:val="00DB194E"/>
    <w:rsid w:val="00DB405E"/>
    <w:rsid w:val="00DB489A"/>
    <w:rsid w:val="00DB4B2F"/>
    <w:rsid w:val="00DB5B73"/>
    <w:rsid w:val="00DC13A3"/>
    <w:rsid w:val="00DC57DC"/>
    <w:rsid w:val="00DC5ED1"/>
    <w:rsid w:val="00DC76D7"/>
    <w:rsid w:val="00DC7AC3"/>
    <w:rsid w:val="00DD0CEC"/>
    <w:rsid w:val="00DD23DF"/>
    <w:rsid w:val="00DD37CD"/>
    <w:rsid w:val="00DD3A3A"/>
    <w:rsid w:val="00DD57CE"/>
    <w:rsid w:val="00DD65C7"/>
    <w:rsid w:val="00DE068F"/>
    <w:rsid w:val="00DE112E"/>
    <w:rsid w:val="00DE11C3"/>
    <w:rsid w:val="00DE1DF6"/>
    <w:rsid w:val="00DE23A6"/>
    <w:rsid w:val="00DE7055"/>
    <w:rsid w:val="00DF0CD1"/>
    <w:rsid w:val="00DF1422"/>
    <w:rsid w:val="00DF1B81"/>
    <w:rsid w:val="00DF257D"/>
    <w:rsid w:val="00DF2D36"/>
    <w:rsid w:val="00DF76CF"/>
    <w:rsid w:val="00DF7EE0"/>
    <w:rsid w:val="00E00C12"/>
    <w:rsid w:val="00E032BB"/>
    <w:rsid w:val="00E10B16"/>
    <w:rsid w:val="00E10B32"/>
    <w:rsid w:val="00E12FF7"/>
    <w:rsid w:val="00E15083"/>
    <w:rsid w:val="00E155BF"/>
    <w:rsid w:val="00E2023A"/>
    <w:rsid w:val="00E206CA"/>
    <w:rsid w:val="00E20892"/>
    <w:rsid w:val="00E20FD1"/>
    <w:rsid w:val="00E212D3"/>
    <w:rsid w:val="00E22FDD"/>
    <w:rsid w:val="00E26FBA"/>
    <w:rsid w:val="00E27414"/>
    <w:rsid w:val="00E31F97"/>
    <w:rsid w:val="00E326D3"/>
    <w:rsid w:val="00E32A16"/>
    <w:rsid w:val="00E33259"/>
    <w:rsid w:val="00E335E0"/>
    <w:rsid w:val="00E37247"/>
    <w:rsid w:val="00E37327"/>
    <w:rsid w:val="00E409B0"/>
    <w:rsid w:val="00E41531"/>
    <w:rsid w:val="00E41E18"/>
    <w:rsid w:val="00E42ACB"/>
    <w:rsid w:val="00E44F15"/>
    <w:rsid w:val="00E466F9"/>
    <w:rsid w:val="00E46E3A"/>
    <w:rsid w:val="00E53AF4"/>
    <w:rsid w:val="00E54ADF"/>
    <w:rsid w:val="00E5594D"/>
    <w:rsid w:val="00E55BB8"/>
    <w:rsid w:val="00E57D15"/>
    <w:rsid w:val="00E60E62"/>
    <w:rsid w:val="00E63A69"/>
    <w:rsid w:val="00E63BFF"/>
    <w:rsid w:val="00E65E72"/>
    <w:rsid w:val="00E6644F"/>
    <w:rsid w:val="00E66A9D"/>
    <w:rsid w:val="00E673DD"/>
    <w:rsid w:val="00E7046C"/>
    <w:rsid w:val="00E71EF7"/>
    <w:rsid w:val="00E74AE5"/>
    <w:rsid w:val="00E77204"/>
    <w:rsid w:val="00E77605"/>
    <w:rsid w:val="00E828A6"/>
    <w:rsid w:val="00E83DC7"/>
    <w:rsid w:val="00E85239"/>
    <w:rsid w:val="00E85BA4"/>
    <w:rsid w:val="00E877FA"/>
    <w:rsid w:val="00E90BBD"/>
    <w:rsid w:val="00E92A53"/>
    <w:rsid w:val="00E92C7F"/>
    <w:rsid w:val="00E938AE"/>
    <w:rsid w:val="00E96B28"/>
    <w:rsid w:val="00E977C8"/>
    <w:rsid w:val="00EA0EE9"/>
    <w:rsid w:val="00EA4386"/>
    <w:rsid w:val="00EA4A6E"/>
    <w:rsid w:val="00EA4A88"/>
    <w:rsid w:val="00EA78B9"/>
    <w:rsid w:val="00EB31E5"/>
    <w:rsid w:val="00EB7F8A"/>
    <w:rsid w:val="00EC072F"/>
    <w:rsid w:val="00EC16A3"/>
    <w:rsid w:val="00EC22F1"/>
    <w:rsid w:val="00EC48BA"/>
    <w:rsid w:val="00EC51AF"/>
    <w:rsid w:val="00ED1232"/>
    <w:rsid w:val="00ED286B"/>
    <w:rsid w:val="00ED3750"/>
    <w:rsid w:val="00ED3E30"/>
    <w:rsid w:val="00ED3E34"/>
    <w:rsid w:val="00ED3EE8"/>
    <w:rsid w:val="00ED69C4"/>
    <w:rsid w:val="00ED770B"/>
    <w:rsid w:val="00EE0099"/>
    <w:rsid w:val="00EE05AA"/>
    <w:rsid w:val="00EE0878"/>
    <w:rsid w:val="00EE0A98"/>
    <w:rsid w:val="00EE2720"/>
    <w:rsid w:val="00EE3A75"/>
    <w:rsid w:val="00EE7598"/>
    <w:rsid w:val="00EE7AB8"/>
    <w:rsid w:val="00EF72CC"/>
    <w:rsid w:val="00EF7726"/>
    <w:rsid w:val="00F000F0"/>
    <w:rsid w:val="00F04790"/>
    <w:rsid w:val="00F05D71"/>
    <w:rsid w:val="00F0627D"/>
    <w:rsid w:val="00F06F68"/>
    <w:rsid w:val="00F07294"/>
    <w:rsid w:val="00F07311"/>
    <w:rsid w:val="00F07BF7"/>
    <w:rsid w:val="00F07F00"/>
    <w:rsid w:val="00F11BCB"/>
    <w:rsid w:val="00F14241"/>
    <w:rsid w:val="00F146BA"/>
    <w:rsid w:val="00F15018"/>
    <w:rsid w:val="00F175C6"/>
    <w:rsid w:val="00F208E3"/>
    <w:rsid w:val="00F21643"/>
    <w:rsid w:val="00F22E8A"/>
    <w:rsid w:val="00F2301C"/>
    <w:rsid w:val="00F23671"/>
    <w:rsid w:val="00F23BBE"/>
    <w:rsid w:val="00F24241"/>
    <w:rsid w:val="00F24534"/>
    <w:rsid w:val="00F25227"/>
    <w:rsid w:val="00F303BC"/>
    <w:rsid w:val="00F30B44"/>
    <w:rsid w:val="00F3322F"/>
    <w:rsid w:val="00F34434"/>
    <w:rsid w:val="00F36319"/>
    <w:rsid w:val="00F3674A"/>
    <w:rsid w:val="00F41566"/>
    <w:rsid w:val="00F4450B"/>
    <w:rsid w:val="00F47626"/>
    <w:rsid w:val="00F51F30"/>
    <w:rsid w:val="00F57F71"/>
    <w:rsid w:val="00F64A24"/>
    <w:rsid w:val="00F67C78"/>
    <w:rsid w:val="00F70F2E"/>
    <w:rsid w:val="00F7147C"/>
    <w:rsid w:val="00F72587"/>
    <w:rsid w:val="00F7455A"/>
    <w:rsid w:val="00F76440"/>
    <w:rsid w:val="00F769F8"/>
    <w:rsid w:val="00F80486"/>
    <w:rsid w:val="00F806E2"/>
    <w:rsid w:val="00F825E6"/>
    <w:rsid w:val="00F83302"/>
    <w:rsid w:val="00F841D1"/>
    <w:rsid w:val="00F8442A"/>
    <w:rsid w:val="00F865B2"/>
    <w:rsid w:val="00FA29D0"/>
    <w:rsid w:val="00FA33B3"/>
    <w:rsid w:val="00FA4466"/>
    <w:rsid w:val="00FA4FE9"/>
    <w:rsid w:val="00FA7B73"/>
    <w:rsid w:val="00FB36D0"/>
    <w:rsid w:val="00FB7736"/>
    <w:rsid w:val="00FB7749"/>
    <w:rsid w:val="00FC076C"/>
    <w:rsid w:val="00FC0A05"/>
    <w:rsid w:val="00FC2146"/>
    <w:rsid w:val="00FC46B4"/>
    <w:rsid w:val="00FC4E2F"/>
    <w:rsid w:val="00FC4E76"/>
    <w:rsid w:val="00FC50F7"/>
    <w:rsid w:val="00FC5653"/>
    <w:rsid w:val="00FC6853"/>
    <w:rsid w:val="00FC77F5"/>
    <w:rsid w:val="00FD20EA"/>
    <w:rsid w:val="00FD25DF"/>
    <w:rsid w:val="00FD2787"/>
    <w:rsid w:val="00FD3285"/>
    <w:rsid w:val="00FD4B80"/>
    <w:rsid w:val="00FD4BD6"/>
    <w:rsid w:val="00FD6B73"/>
    <w:rsid w:val="00FD6C7D"/>
    <w:rsid w:val="00FE1626"/>
    <w:rsid w:val="00FE46D7"/>
    <w:rsid w:val="00FF0D71"/>
    <w:rsid w:val="00FF1336"/>
    <w:rsid w:val="00FF477C"/>
    <w:rsid w:val="00FF4861"/>
    <w:rsid w:val="00FF553C"/>
    <w:rsid w:val="00FF637D"/>
    <w:rsid w:val="00FF76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53D9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 w:val="20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ADA3079-41CE-45BF-ABA2-F3DB011E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Gruteke, Linda</cp:lastModifiedBy>
  <cp:revision>3</cp:revision>
  <cp:lastPrinted>2019-05-20T08:22:00Z</cp:lastPrinted>
  <dcterms:created xsi:type="dcterms:W3CDTF">2021-02-12T09:54:00Z</dcterms:created>
  <dcterms:modified xsi:type="dcterms:W3CDTF">2021-02-12T09:54:00Z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