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95F9" w14:textId="77777777" w:rsidR="003A1975" w:rsidRDefault="00340548" w:rsidP="00836B55">
      <w:pPr>
        <w:ind w:left="0" w:hanging="2"/>
        <w:rPr>
          <w:rFonts w:ascii="Arial" w:eastAsia="Arial" w:hAnsi="Arial" w:cs="Arial"/>
          <w:color w:val="000000"/>
          <w:sz w:val="24"/>
          <w:szCs w:val="24"/>
        </w:rPr>
      </w:pPr>
      <w:r>
        <w:rPr>
          <w:noProof/>
          <w:lang w:eastAsia="nl-NL"/>
        </w:rPr>
        <w:drawing>
          <wp:inline distT="0" distB="0" distL="0" distR="0" wp14:anchorId="33916D49" wp14:editId="46A1A20F">
            <wp:extent cx="2979420" cy="891002"/>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079" cy="906451"/>
                    </a:xfrm>
                    <a:prstGeom prst="rect">
                      <a:avLst/>
                    </a:prstGeom>
                    <a:noFill/>
                    <a:ln>
                      <a:noFill/>
                    </a:ln>
                  </pic:spPr>
                </pic:pic>
              </a:graphicData>
            </a:graphic>
          </wp:inline>
        </w:drawing>
      </w:r>
    </w:p>
    <w:p w14:paraId="14B25869" w14:textId="6A957707" w:rsidR="005F248A" w:rsidRDefault="00042BF4" w:rsidP="00CC532D">
      <w:pPr>
        <w:spacing w:before="280"/>
        <w:ind w:left="0" w:hanging="2"/>
        <w:rPr>
          <w:rFonts w:ascii="Arial" w:eastAsia="Arial" w:hAnsi="Arial" w:cs="Arial"/>
          <w:b/>
          <w:color w:val="000000"/>
          <w:sz w:val="24"/>
          <w:szCs w:val="24"/>
        </w:rPr>
      </w:pPr>
      <w:r>
        <w:rPr>
          <w:rFonts w:ascii="Arial" w:eastAsia="Arial" w:hAnsi="Arial" w:cs="Arial"/>
          <w:b/>
          <w:color w:val="000000"/>
          <w:sz w:val="24"/>
          <w:szCs w:val="24"/>
        </w:rPr>
        <w:t>Datum:</w:t>
      </w:r>
      <w:r>
        <w:rPr>
          <w:rFonts w:ascii="Arial" w:eastAsia="Arial" w:hAnsi="Arial" w:cs="Arial"/>
          <w:b/>
          <w:color w:val="000000"/>
          <w:sz w:val="24"/>
          <w:szCs w:val="24"/>
        </w:rPr>
        <w:tab/>
      </w:r>
      <w:r w:rsidR="00CC5E1F">
        <w:rPr>
          <w:rFonts w:ascii="Arial" w:eastAsia="Arial" w:hAnsi="Arial" w:cs="Arial"/>
          <w:b/>
          <w:color w:val="000000"/>
          <w:sz w:val="24"/>
          <w:szCs w:val="24"/>
        </w:rPr>
        <w:t>29 juni</w:t>
      </w:r>
      <w:r w:rsidR="00C2435A">
        <w:rPr>
          <w:rFonts w:ascii="Arial" w:eastAsia="Arial" w:hAnsi="Arial" w:cs="Arial"/>
          <w:b/>
          <w:color w:val="000000"/>
          <w:sz w:val="24"/>
          <w:szCs w:val="24"/>
        </w:rPr>
        <w:t xml:space="preserve"> </w:t>
      </w:r>
      <w:r w:rsidR="00951A1A">
        <w:rPr>
          <w:rFonts w:ascii="Arial" w:eastAsia="Arial" w:hAnsi="Arial" w:cs="Arial"/>
          <w:b/>
          <w:color w:val="000000"/>
          <w:sz w:val="24"/>
          <w:szCs w:val="24"/>
        </w:rPr>
        <w:t>2023</w:t>
      </w:r>
      <w:r w:rsidR="00A56670">
        <w:rPr>
          <w:rFonts w:ascii="Arial" w:eastAsia="Arial" w:hAnsi="Arial" w:cs="Arial"/>
          <w:b/>
          <w:color w:val="000000"/>
          <w:sz w:val="24"/>
          <w:szCs w:val="24"/>
        </w:rPr>
        <w:tab/>
      </w:r>
      <w:r>
        <w:rPr>
          <w:rFonts w:ascii="Arial" w:eastAsia="Arial" w:hAnsi="Arial" w:cs="Arial"/>
          <w:b/>
          <w:color w:val="000000"/>
          <w:sz w:val="24"/>
          <w:szCs w:val="24"/>
        </w:rPr>
        <w:br/>
      </w:r>
      <w:r w:rsidR="00C842B0" w:rsidRPr="00042BF4">
        <w:rPr>
          <w:rFonts w:ascii="Arial" w:eastAsia="Arial" w:hAnsi="Arial" w:cs="Arial"/>
          <w:b/>
          <w:sz w:val="24"/>
          <w:szCs w:val="24"/>
        </w:rPr>
        <w:t xml:space="preserve">Tijd: </w:t>
      </w:r>
      <w:r w:rsidRPr="00042BF4">
        <w:rPr>
          <w:rFonts w:ascii="Arial" w:eastAsia="Arial" w:hAnsi="Arial" w:cs="Arial"/>
          <w:b/>
          <w:sz w:val="24"/>
          <w:szCs w:val="24"/>
        </w:rPr>
        <w:tab/>
      </w:r>
      <w:r w:rsidRPr="00042BF4">
        <w:rPr>
          <w:rFonts w:ascii="Arial" w:eastAsia="Arial" w:hAnsi="Arial" w:cs="Arial"/>
          <w:b/>
          <w:sz w:val="24"/>
          <w:szCs w:val="24"/>
        </w:rPr>
        <w:tab/>
      </w:r>
      <w:r w:rsidR="00CC532D">
        <w:rPr>
          <w:rFonts w:ascii="Arial" w:eastAsia="Arial" w:hAnsi="Arial" w:cs="Arial"/>
          <w:b/>
          <w:sz w:val="24"/>
          <w:szCs w:val="24"/>
        </w:rPr>
        <w:t>10.30</w:t>
      </w:r>
      <w:r w:rsidR="00521141">
        <w:rPr>
          <w:rFonts w:ascii="Arial" w:eastAsia="Arial" w:hAnsi="Arial" w:cs="Arial"/>
          <w:b/>
          <w:sz w:val="24"/>
          <w:szCs w:val="24"/>
        </w:rPr>
        <w:t xml:space="preserve"> - 12.30</w:t>
      </w:r>
    </w:p>
    <w:p w14:paraId="73FE8BA3" w14:textId="5BF6CE6D" w:rsidR="00DB34C4" w:rsidRPr="00A05F2A" w:rsidRDefault="00EB03CC" w:rsidP="00DB34C4">
      <w:pPr>
        <w:pBdr>
          <w:top w:val="nil"/>
          <w:left w:val="nil"/>
          <w:bottom w:val="nil"/>
          <w:right w:val="nil"/>
          <w:between w:val="nil"/>
        </w:pBdr>
        <w:spacing w:line="240" w:lineRule="auto"/>
        <w:ind w:leftChars="0" w:left="0" w:firstLineChars="0" w:firstLine="0"/>
        <w:rPr>
          <w:rFonts w:ascii="Arial" w:eastAsia="Arial" w:hAnsi="Arial" w:cs="Arial"/>
          <w:b/>
          <w:color w:val="FF0000"/>
          <w:sz w:val="24"/>
          <w:szCs w:val="24"/>
        </w:rPr>
      </w:pPr>
      <w:r>
        <w:rPr>
          <w:rFonts w:ascii="Arial" w:eastAsia="Arial" w:hAnsi="Arial" w:cs="Arial"/>
          <w:b/>
          <w:color w:val="000000"/>
          <w:sz w:val="24"/>
          <w:szCs w:val="24"/>
        </w:rPr>
        <w:t xml:space="preserve">Locatie: </w:t>
      </w:r>
      <w:r w:rsidR="00042BF4">
        <w:rPr>
          <w:rFonts w:ascii="Arial" w:eastAsia="Arial" w:hAnsi="Arial" w:cs="Arial"/>
          <w:b/>
          <w:color w:val="000000"/>
          <w:sz w:val="24"/>
          <w:szCs w:val="24"/>
        </w:rPr>
        <w:tab/>
      </w:r>
      <w:r w:rsidR="00CC5E1F">
        <w:rPr>
          <w:rFonts w:ascii="Arial" w:eastAsia="Arial" w:hAnsi="Arial" w:cs="Arial"/>
          <w:b/>
          <w:color w:val="000000"/>
          <w:sz w:val="24"/>
          <w:szCs w:val="24"/>
        </w:rPr>
        <w:t xml:space="preserve">Nelson Mandela Centrum, </w:t>
      </w:r>
      <w:proofErr w:type="spellStart"/>
      <w:r w:rsidR="00CC5E1F" w:rsidRPr="00CC5E1F">
        <w:rPr>
          <w:rFonts w:ascii="Arial" w:eastAsia="Arial" w:hAnsi="Arial" w:cs="Arial"/>
          <w:b/>
          <w:color w:val="000000"/>
          <w:sz w:val="24"/>
          <w:szCs w:val="24"/>
        </w:rPr>
        <w:t>Bernadottelaan</w:t>
      </w:r>
      <w:proofErr w:type="spellEnd"/>
      <w:r w:rsidR="00CC5E1F" w:rsidRPr="00CC5E1F">
        <w:rPr>
          <w:rFonts w:ascii="Arial" w:eastAsia="Arial" w:hAnsi="Arial" w:cs="Arial"/>
          <w:b/>
          <w:color w:val="000000"/>
          <w:sz w:val="24"/>
          <w:szCs w:val="24"/>
        </w:rPr>
        <w:t xml:space="preserve"> 79</w:t>
      </w:r>
      <w:r w:rsidR="00CC5E1F">
        <w:rPr>
          <w:rFonts w:ascii="Arial" w:eastAsia="Arial" w:hAnsi="Arial" w:cs="Arial"/>
          <w:b/>
          <w:color w:val="000000"/>
          <w:sz w:val="24"/>
          <w:szCs w:val="24"/>
        </w:rPr>
        <w:t xml:space="preserve">, </w:t>
      </w:r>
      <w:r w:rsidR="00CC5E1F" w:rsidRPr="00CC5E1F">
        <w:rPr>
          <w:rFonts w:ascii="Arial" w:eastAsia="Arial" w:hAnsi="Arial" w:cs="Arial"/>
          <w:b/>
          <w:color w:val="000000"/>
          <w:sz w:val="24"/>
          <w:szCs w:val="24"/>
        </w:rPr>
        <w:t>2806JM Gouda</w:t>
      </w:r>
      <w:r w:rsidR="00CC5E1F">
        <w:rPr>
          <w:rFonts w:ascii="Arial" w:eastAsia="Arial" w:hAnsi="Arial" w:cs="Arial"/>
          <w:b/>
          <w:color w:val="000000"/>
          <w:sz w:val="24"/>
          <w:szCs w:val="24"/>
        </w:rPr>
        <w:br/>
      </w:r>
      <w:r w:rsidR="00CC5E1F">
        <w:rPr>
          <w:rFonts w:ascii="Arial" w:eastAsia="Arial" w:hAnsi="Arial" w:cs="Arial"/>
          <w:b/>
          <w:color w:val="000000"/>
          <w:sz w:val="24"/>
          <w:szCs w:val="24"/>
        </w:rPr>
        <w:tab/>
      </w:r>
      <w:r w:rsidR="00CC5E1F">
        <w:rPr>
          <w:rFonts w:ascii="Arial" w:eastAsia="Arial" w:hAnsi="Arial" w:cs="Arial"/>
          <w:b/>
          <w:color w:val="000000"/>
          <w:sz w:val="24"/>
          <w:szCs w:val="24"/>
        </w:rPr>
        <w:tab/>
        <w:t>Activiteiten ruimte</w:t>
      </w:r>
      <w:r w:rsidR="00DB34C4" w:rsidRPr="00A05F2A">
        <w:rPr>
          <w:rFonts w:ascii="Arial" w:eastAsia="Arial" w:hAnsi="Arial" w:cs="Arial"/>
          <w:b/>
          <w:color w:val="FF0000"/>
          <w:sz w:val="24"/>
          <w:szCs w:val="24"/>
        </w:rPr>
        <w:tab/>
      </w:r>
      <w:r w:rsidR="00DB34C4" w:rsidRPr="00A05F2A">
        <w:rPr>
          <w:rFonts w:ascii="Arial" w:eastAsia="Arial" w:hAnsi="Arial" w:cs="Arial"/>
          <w:b/>
          <w:color w:val="FF0000"/>
          <w:sz w:val="24"/>
          <w:szCs w:val="24"/>
        </w:rPr>
        <w:tab/>
      </w:r>
    </w:p>
    <w:p w14:paraId="717E9CD5" w14:textId="073FD69F" w:rsidR="0029065D" w:rsidRPr="00DB34C4" w:rsidRDefault="0029065D" w:rsidP="00DB34C4">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51933B53" w14:textId="068E45EA" w:rsidR="00187B90" w:rsidRDefault="00187B90" w:rsidP="00187B90">
      <w:pPr>
        <w:pStyle w:val="Lijstalinea"/>
        <w:numPr>
          <w:ilvl w:val="0"/>
          <w:numId w:val="14"/>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Dementie in Gouda</w:t>
      </w:r>
      <w:r>
        <w:rPr>
          <w:rFonts w:ascii="Arial" w:eastAsia="Arial" w:hAnsi="Arial" w:cs="Arial"/>
          <w:color w:val="000000"/>
        </w:rPr>
        <w:t xml:space="preserve"> </w:t>
      </w:r>
      <w:bookmarkStart w:id="0" w:name="_Hlk137805911"/>
      <w:r w:rsidRPr="00187B90">
        <w:rPr>
          <w:rFonts w:ascii="Arial" w:eastAsia="Arial" w:hAnsi="Arial" w:cs="Arial"/>
          <w:b/>
          <w:bCs/>
          <w:color w:val="000000"/>
        </w:rPr>
        <w:t>(half uur op tijdstip dat ambtenaren kunnen)</w:t>
      </w:r>
      <w:bookmarkEnd w:id="0"/>
      <w:r>
        <w:rPr>
          <w:rFonts w:ascii="Arial" w:eastAsia="Arial" w:hAnsi="Arial" w:cs="Arial"/>
          <w:color w:val="000000"/>
        </w:rPr>
        <w:br/>
      </w:r>
      <w:r>
        <w:rPr>
          <w:rFonts w:ascii="Arial" w:eastAsia="Arial" w:hAnsi="Arial" w:cs="Arial"/>
          <w:color w:val="000000"/>
        </w:rPr>
        <w:t xml:space="preserve">Ambtenaren </w:t>
      </w:r>
      <w:r w:rsidRPr="00836B55">
        <w:rPr>
          <w:rFonts w:ascii="Arial" w:eastAsia="Arial" w:hAnsi="Arial" w:cs="Arial"/>
          <w:color w:val="000000"/>
        </w:rPr>
        <w:t>over het thema dementie in Gouda en het voornemen om een campagne te starten om Gouda dementievriendelijk te maken.</w:t>
      </w:r>
    </w:p>
    <w:p w14:paraId="3E504F89" w14:textId="2F53D540" w:rsidR="00187B90" w:rsidRDefault="00187B90" w:rsidP="00187B90">
      <w:pPr>
        <w:pStyle w:val="Lijstalinea"/>
        <w:numPr>
          <w:ilvl w:val="0"/>
          <w:numId w:val="14"/>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 xml:space="preserve">Dakloosheid (en 'bankslapers' in de regio) </w:t>
      </w:r>
      <w:r w:rsidRPr="00187B90">
        <w:rPr>
          <w:rFonts w:ascii="Arial" w:eastAsia="Arial" w:hAnsi="Arial" w:cs="Arial"/>
          <w:b/>
          <w:bCs/>
          <w:color w:val="000000"/>
        </w:rPr>
        <w:t>(half uur op tijdstip dat ambtena</w:t>
      </w:r>
      <w:r>
        <w:rPr>
          <w:rFonts w:ascii="Arial" w:eastAsia="Arial" w:hAnsi="Arial" w:cs="Arial"/>
          <w:b/>
          <w:bCs/>
          <w:color w:val="000000"/>
        </w:rPr>
        <w:t>ar kan)</w:t>
      </w:r>
      <w:r>
        <w:rPr>
          <w:rFonts w:ascii="Arial" w:eastAsia="Arial" w:hAnsi="Arial" w:cs="Arial"/>
          <w:color w:val="000000"/>
        </w:rPr>
        <w:br/>
        <w:t>Zie bijgevoegde achtergrondinformatie.</w:t>
      </w:r>
    </w:p>
    <w:p w14:paraId="2E3403A7" w14:textId="58F951D8" w:rsidR="005F248A" w:rsidRDefault="00F22A31" w:rsidP="00EB70D6">
      <w:pPr>
        <w:pStyle w:val="Lijstalinea"/>
        <w:numPr>
          <w:ilvl w:val="0"/>
          <w:numId w:val="14"/>
        </w:numPr>
        <w:pBdr>
          <w:top w:val="nil"/>
          <w:left w:val="nil"/>
          <w:bottom w:val="nil"/>
          <w:right w:val="nil"/>
          <w:between w:val="nil"/>
        </w:pBdr>
        <w:spacing w:line="240" w:lineRule="auto"/>
        <w:ind w:leftChars="0" w:firstLineChars="0"/>
        <w:rPr>
          <w:rFonts w:ascii="Arial" w:eastAsia="Arial" w:hAnsi="Arial" w:cs="Arial"/>
          <w:color w:val="000000"/>
        </w:rPr>
      </w:pPr>
      <w:r w:rsidRPr="00D508C6">
        <w:rPr>
          <w:rFonts w:ascii="Arial" w:eastAsia="Arial" w:hAnsi="Arial" w:cs="Arial"/>
          <w:color w:val="000000"/>
        </w:rPr>
        <w:t>Vaststellen agenda</w:t>
      </w:r>
      <w:r w:rsidR="00CC532D" w:rsidRPr="00CC532D">
        <w:rPr>
          <w:rFonts w:ascii="Arial" w:eastAsia="Arial" w:hAnsi="Arial" w:cs="Arial"/>
          <w:color w:val="000000"/>
        </w:rPr>
        <w:t xml:space="preserve"> </w:t>
      </w:r>
      <w:r w:rsidR="00C45408">
        <w:rPr>
          <w:rFonts w:ascii="Arial" w:eastAsia="Arial" w:hAnsi="Arial" w:cs="Arial"/>
          <w:color w:val="000000"/>
        </w:rPr>
        <w:br/>
      </w:r>
      <w:r w:rsidR="00CC532D" w:rsidRPr="00D508C6">
        <w:rPr>
          <w:rFonts w:ascii="Arial" w:eastAsia="Arial" w:hAnsi="Arial" w:cs="Arial"/>
          <w:color w:val="000000"/>
        </w:rPr>
        <w:t xml:space="preserve">Verslag en afspraken en besluitenlijst vorige GCR-vergadering d.d. </w:t>
      </w:r>
      <w:r w:rsidR="00CC5E1F">
        <w:rPr>
          <w:rFonts w:ascii="Arial" w:eastAsia="Arial" w:hAnsi="Arial" w:cs="Arial"/>
          <w:color w:val="000000"/>
        </w:rPr>
        <w:t>25 mei</w:t>
      </w:r>
      <w:r w:rsidR="00DB34C4">
        <w:rPr>
          <w:rFonts w:ascii="Arial" w:eastAsia="Arial" w:hAnsi="Arial" w:cs="Arial"/>
          <w:color w:val="000000"/>
        </w:rPr>
        <w:t xml:space="preserve"> </w:t>
      </w:r>
      <w:r w:rsidR="00CC532D">
        <w:rPr>
          <w:rFonts w:ascii="Arial" w:eastAsia="Arial" w:hAnsi="Arial" w:cs="Arial"/>
          <w:color w:val="000000"/>
        </w:rPr>
        <w:t>202</w:t>
      </w:r>
      <w:r w:rsidR="00DB34C4">
        <w:rPr>
          <w:rFonts w:ascii="Arial" w:eastAsia="Arial" w:hAnsi="Arial" w:cs="Arial"/>
          <w:color w:val="000000"/>
        </w:rPr>
        <w:t>3</w:t>
      </w:r>
      <w:r w:rsidR="00CC532D" w:rsidRPr="00D508C6">
        <w:rPr>
          <w:rFonts w:ascii="Arial" w:eastAsia="Arial" w:hAnsi="Arial" w:cs="Arial"/>
          <w:color w:val="000000"/>
        </w:rPr>
        <w:t xml:space="preserve">. </w:t>
      </w:r>
      <w:r w:rsidR="00CC532D" w:rsidRPr="00C45408">
        <w:rPr>
          <w:rFonts w:ascii="Arial" w:eastAsia="Arial" w:hAnsi="Arial" w:cs="Arial"/>
          <w:b/>
          <w:bCs/>
          <w:color w:val="000000"/>
        </w:rPr>
        <w:t>Ter vaststelling</w:t>
      </w:r>
      <w:r w:rsidR="00CC532D" w:rsidRPr="00D508C6">
        <w:rPr>
          <w:rFonts w:ascii="Arial" w:eastAsia="Arial" w:hAnsi="Arial" w:cs="Arial"/>
          <w:color w:val="000000"/>
        </w:rPr>
        <w:t>.</w:t>
      </w:r>
    </w:p>
    <w:p w14:paraId="60A04431" w14:textId="77777777" w:rsidR="00486437" w:rsidRDefault="00903D4B" w:rsidP="00844255">
      <w:pPr>
        <w:pStyle w:val="Lijstalinea"/>
        <w:numPr>
          <w:ilvl w:val="0"/>
          <w:numId w:val="14"/>
        </w:numPr>
        <w:pBdr>
          <w:top w:val="nil"/>
          <w:left w:val="nil"/>
          <w:bottom w:val="nil"/>
          <w:right w:val="nil"/>
          <w:between w:val="nil"/>
        </w:pBdr>
        <w:spacing w:line="240" w:lineRule="auto"/>
        <w:ind w:leftChars="0" w:firstLineChars="0"/>
        <w:rPr>
          <w:rFonts w:ascii="Arial" w:eastAsia="Arial" w:hAnsi="Arial" w:cs="Arial"/>
          <w:color w:val="000000"/>
        </w:rPr>
      </w:pPr>
      <w:r w:rsidRPr="007A1F7D">
        <w:rPr>
          <w:rFonts w:ascii="Arial" w:eastAsia="Arial" w:hAnsi="Arial" w:cs="Arial"/>
          <w:color w:val="000000"/>
        </w:rPr>
        <w:t>GCR lopende zaken</w:t>
      </w:r>
      <w:r w:rsidR="00521141" w:rsidRPr="007A1F7D">
        <w:rPr>
          <w:rFonts w:ascii="Arial" w:eastAsia="Arial" w:hAnsi="Arial" w:cs="Arial"/>
          <w:color w:val="000000"/>
        </w:rPr>
        <w:t>:</w:t>
      </w:r>
      <w:r w:rsidRPr="007A1F7D">
        <w:rPr>
          <w:rFonts w:ascii="Arial" w:eastAsia="Arial" w:hAnsi="Arial" w:cs="Arial"/>
          <w:color w:val="000000"/>
        </w:rPr>
        <w:t xml:space="preserve"> </w:t>
      </w:r>
      <w:r w:rsidR="00E4490D" w:rsidRPr="007A1F7D">
        <w:rPr>
          <w:rFonts w:ascii="Arial" w:eastAsia="Arial" w:hAnsi="Arial" w:cs="Arial"/>
          <w:color w:val="000000"/>
        </w:rPr>
        <w:br/>
      </w:r>
      <w:r w:rsidR="00692F71">
        <w:rPr>
          <w:rFonts w:ascii="Arial" w:eastAsia="Arial" w:hAnsi="Arial" w:cs="Arial"/>
          <w:color w:val="000000"/>
        </w:rPr>
        <w:t>Voortgang adviezen</w:t>
      </w:r>
    </w:p>
    <w:p w14:paraId="39B7C506" w14:textId="3B8C23EB" w:rsidR="00706CAF" w:rsidRPr="00706CAF" w:rsidRDefault="00486437" w:rsidP="00486437">
      <w:pPr>
        <w:pStyle w:val="Lijstalinea"/>
        <w:numPr>
          <w:ilvl w:val="0"/>
          <w:numId w:val="16"/>
        </w:numPr>
        <w:pBdr>
          <w:top w:val="nil"/>
          <w:left w:val="nil"/>
          <w:bottom w:val="nil"/>
          <w:right w:val="nil"/>
          <w:between w:val="nil"/>
        </w:pBdr>
        <w:spacing w:line="240" w:lineRule="auto"/>
        <w:ind w:leftChars="0" w:firstLineChars="0"/>
        <w:rPr>
          <w:rFonts w:ascii="Arial" w:eastAsia="Arial" w:hAnsi="Arial" w:cs="Arial"/>
        </w:rPr>
      </w:pPr>
      <w:r w:rsidRPr="00706CAF">
        <w:rPr>
          <w:rFonts w:ascii="Arial" w:eastAsia="Arial" w:hAnsi="Arial" w:cs="Arial"/>
        </w:rPr>
        <w:t>Verordening WMO en Jeugd (Carla)</w:t>
      </w:r>
      <w:r w:rsidR="00B7310C">
        <w:rPr>
          <w:rFonts w:ascii="Arial" w:eastAsia="Arial" w:hAnsi="Arial" w:cs="Arial"/>
        </w:rPr>
        <w:br/>
      </w:r>
      <w:r w:rsidR="00B7310C" w:rsidRPr="00B7310C">
        <w:rPr>
          <w:rFonts w:ascii="Arial" w:eastAsia="Arial" w:hAnsi="Arial" w:cs="Arial"/>
        </w:rPr>
        <w:t xml:space="preserve">De reactie van de gemeente op </w:t>
      </w:r>
      <w:r w:rsidR="00B7310C">
        <w:rPr>
          <w:rFonts w:ascii="Arial" w:eastAsia="Arial" w:hAnsi="Arial" w:cs="Arial"/>
        </w:rPr>
        <w:t xml:space="preserve">het </w:t>
      </w:r>
      <w:r w:rsidR="00B7310C" w:rsidRPr="00B7310C">
        <w:rPr>
          <w:rFonts w:ascii="Arial" w:eastAsia="Arial" w:hAnsi="Arial" w:cs="Arial"/>
        </w:rPr>
        <w:t xml:space="preserve">advies over het Kaderdocument Inkoop is binnen. </w:t>
      </w:r>
      <w:r w:rsidR="00B7310C">
        <w:rPr>
          <w:rFonts w:ascii="Arial" w:eastAsia="Arial" w:hAnsi="Arial" w:cs="Arial"/>
        </w:rPr>
        <w:t>R</w:t>
      </w:r>
      <w:r w:rsidR="00B7310C" w:rsidRPr="00B7310C">
        <w:rPr>
          <w:rFonts w:ascii="Arial" w:eastAsia="Arial" w:hAnsi="Arial" w:cs="Arial"/>
        </w:rPr>
        <w:t xml:space="preserve">eeds </w:t>
      </w:r>
      <w:r w:rsidR="00FD3F9C">
        <w:rPr>
          <w:rFonts w:ascii="Arial" w:eastAsia="Arial" w:hAnsi="Arial" w:cs="Arial"/>
        </w:rPr>
        <w:t>verstuurd aan GCR</w:t>
      </w:r>
      <w:r w:rsidR="00B7310C" w:rsidRPr="00B7310C">
        <w:rPr>
          <w:rFonts w:ascii="Arial" w:eastAsia="Arial" w:hAnsi="Arial" w:cs="Arial"/>
        </w:rPr>
        <w:t>.</w:t>
      </w:r>
    </w:p>
    <w:p w14:paraId="07956843" w14:textId="55591A7E" w:rsidR="00486437" w:rsidRDefault="00585F66" w:rsidP="00486437">
      <w:pPr>
        <w:pStyle w:val="Lijstalinea"/>
        <w:numPr>
          <w:ilvl w:val="0"/>
          <w:numId w:val="16"/>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Terugkoppeling</w:t>
      </w:r>
      <w:r w:rsidR="00844255">
        <w:rPr>
          <w:rFonts w:ascii="Arial" w:eastAsia="Arial" w:hAnsi="Arial" w:cs="Arial"/>
          <w:color w:val="000000"/>
        </w:rPr>
        <w:t>:</w:t>
      </w:r>
      <w:r w:rsidR="00844255">
        <w:rPr>
          <w:rFonts w:ascii="Arial" w:eastAsia="Arial" w:hAnsi="Arial" w:cs="Arial"/>
          <w:color w:val="000000"/>
        </w:rPr>
        <w:br/>
      </w:r>
      <w:r w:rsidR="00D80AF3">
        <w:rPr>
          <w:rFonts w:ascii="Arial" w:eastAsia="Arial" w:hAnsi="Arial" w:cs="Arial"/>
          <w:color w:val="000000"/>
        </w:rPr>
        <w:t>Gesprek met sociaal makelaars over website IN-Gouda</w:t>
      </w:r>
      <w:r>
        <w:rPr>
          <w:rFonts w:ascii="Arial" w:eastAsia="Arial" w:hAnsi="Arial" w:cs="Arial"/>
          <w:color w:val="000000"/>
        </w:rPr>
        <w:t>;</w:t>
      </w:r>
      <w:r>
        <w:rPr>
          <w:rFonts w:ascii="Arial" w:eastAsia="Arial" w:hAnsi="Arial" w:cs="Arial"/>
          <w:color w:val="000000"/>
        </w:rPr>
        <w:br/>
      </w:r>
      <w:r w:rsidR="005F248A" w:rsidRPr="007A1F7D">
        <w:rPr>
          <w:rFonts w:ascii="Arial" w:eastAsia="Arial" w:hAnsi="Arial" w:cs="Arial"/>
          <w:color w:val="000000"/>
        </w:rPr>
        <w:t>Sirene lunches</w:t>
      </w:r>
      <w:r w:rsidR="00521141" w:rsidRPr="007A1F7D">
        <w:rPr>
          <w:rFonts w:ascii="Arial" w:eastAsia="Arial" w:hAnsi="Arial" w:cs="Arial"/>
          <w:color w:val="000000"/>
        </w:rPr>
        <w:t>;</w:t>
      </w:r>
      <w:r w:rsidR="007A1F7D" w:rsidRPr="007A1F7D">
        <w:rPr>
          <w:rFonts w:ascii="Arial" w:eastAsia="Arial" w:hAnsi="Arial" w:cs="Arial"/>
          <w:color w:val="000000"/>
        </w:rPr>
        <w:t xml:space="preserve"> </w:t>
      </w:r>
      <w:r w:rsidR="00B7310C">
        <w:rPr>
          <w:rFonts w:ascii="Arial" w:eastAsia="Arial" w:hAnsi="Arial" w:cs="Arial"/>
          <w:color w:val="000000"/>
        </w:rPr>
        <w:br/>
      </w:r>
      <w:r w:rsidR="00B7310C" w:rsidRPr="00B7310C">
        <w:rPr>
          <w:rFonts w:ascii="Arial" w:eastAsia="Arial" w:hAnsi="Arial" w:cs="Arial"/>
          <w:color w:val="000000"/>
        </w:rPr>
        <w:t>Wijksafari met sociaal makelaar Oost</w:t>
      </w:r>
      <w:r w:rsidR="00B7310C">
        <w:rPr>
          <w:rFonts w:ascii="Arial" w:eastAsia="Arial" w:hAnsi="Arial" w:cs="Arial"/>
          <w:color w:val="000000"/>
        </w:rPr>
        <w:t>;</w:t>
      </w:r>
      <w:r w:rsidR="00E96E03" w:rsidRPr="007A1F7D">
        <w:rPr>
          <w:rFonts w:ascii="Arial" w:eastAsia="Arial" w:hAnsi="Arial" w:cs="Arial"/>
          <w:color w:val="000000"/>
        </w:rPr>
        <w:br/>
      </w:r>
      <w:r w:rsidR="00CC5E1F">
        <w:rPr>
          <w:rFonts w:ascii="Arial" w:eastAsia="Arial" w:hAnsi="Arial" w:cs="Arial"/>
          <w:color w:val="000000"/>
        </w:rPr>
        <w:t>Bijeenkomst Gedeelde Zorg MH (</w:t>
      </w:r>
      <w:r w:rsidR="00CC5E1F" w:rsidRPr="00CC5E1F">
        <w:rPr>
          <w:rFonts w:ascii="Arial" w:eastAsia="Arial" w:hAnsi="Arial" w:cs="Arial"/>
          <w:color w:val="000000"/>
        </w:rPr>
        <w:t>https://gedeeldezorg-middenholland.nl/</w:t>
      </w:r>
      <w:r w:rsidR="00CC5E1F">
        <w:rPr>
          <w:rFonts w:ascii="Arial" w:eastAsia="Arial" w:hAnsi="Arial" w:cs="Arial"/>
          <w:color w:val="000000"/>
        </w:rPr>
        <w:t>)</w:t>
      </w:r>
      <w:r w:rsidR="00CC5E1F">
        <w:rPr>
          <w:rFonts w:ascii="Arial" w:eastAsia="Arial" w:hAnsi="Arial" w:cs="Arial"/>
          <w:color w:val="000000"/>
        </w:rPr>
        <w:br/>
      </w:r>
      <w:r w:rsidR="00B7310C">
        <w:rPr>
          <w:rFonts w:ascii="Arial" w:eastAsia="Arial" w:hAnsi="Arial" w:cs="Arial"/>
          <w:color w:val="000000"/>
        </w:rPr>
        <w:t>V</w:t>
      </w:r>
      <w:r w:rsidR="00CE52DB">
        <w:rPr>
          <w:rFonts w:ascii="Arial" w:eastAsia="Arial" w:hAnsi="Arial" w:cs="Arial"/>
          <w:color w:val="000000"/>
        </w:rPr>
        <w:t xml:space="preserve">oorstel </w:t>
      </w:r>
      <w:proofErr w:type="spellStart"/>
      <w:r w:rsidR="00B7310C">
        <w:rPr>
          <w:rFonts w:ascii="Arial" w:eastAsia="Arial" w:hAnsi="Arial" w:cs="Arial"/>
          <w:color w:val="000000"/>
        </w:rPr>
        <w:t>heidag</w:t>
      </w:r>
      <w:proofErr w:type="spellEnd"/>
      <w:r w:rsidR="00B7310C">
        <w:rPr>
          <w:rFonts w:ascii="Arial" w:eastAsia="Arial" w:hAnsi="Arial" w:cs="Arial"/>
          <w:color w:val="000000"/>
        </w:rPr>
        <w:t xml:space="preserve"> van</w:t>
      </w:r>
      <w:r w:rsidR="00CE52DB">
        <w:rPr>
          <w:rFonts w:ascii="Arial" w:eastAsia="Arial" w:hAnsi="Arial" w:cs="Arial"/>
          <w:color w:val="000000"/>
        </w:rPr>
        <w:t xml:space="preserve">14 </w:t>
      </w:r>
      <w:r w:rsidR="00B7310C">
        <w:rPr>
          <w:rFonts w:ascii="Arial" w:eastAsia="Arial" w:hAnsi="Arial" w:cs="Arial"/>
          <w:color w:val="000000"/>
        </w:rPr>
        <w:t xml:space="preserve">september verplaatsen naar </w:t>
      </w:r>
      <w:r w:rsidR="00CC5E1F">
        <w:rPr>
          <w:rFonts w:ascii="Arial" w:eastAsia="Arial" w:hAnsi="Arial" w:cs="Arial"/>
          <w:color w:val="000000"/>
        </w:rPr>
        <w:t xml:space="preserve">28 september </w:t>
      </w:r>
      <w:r w:rsidR="00844255">
        <w:rPr>
          <w:rFonts w:ascii="Arial" w:eastAsia="Arial" w:hAnsi="Arial" w:cs="Arial"/>
          <w:color w:val="000000"/>
        </w:rPr>
        <w:t>2023</w:t>
      </w:r>
      <w:r w:rsidR="00552FF7">
        <w:rPr>
          <w:rFonts w:ascii="Arial" w:eastAsia="Arial" w:hAnsi="Arial" w:cs="Arial"/>
          <w:color w:val="000000"/>
        </w:rPr>
        <w:br/>
      </w:r>
      <w:r w:rsidR="00B7310C" w:rsidRPr="00B7310C">
        <w:rPr>
          <w:rFonts w:ascii="Arial" w:eastAsia="Arial" w:hAnsi="Arial" w:cs="Arial"/>
          <w:color w:val="000000"/>
        </w:rPr>
        <w:t>op</w:t>
      </w:r>
      <w:r w:rsidR="00552FF7" w:rsidRPr="00B7310C">
        <w:rPr>
          <w:rFonts w:ascii="Arial" w:eastAsia="Arial" w:hAnsi="Arial" w:cs="Arial"/>
          <w:color w:val="000000"/>
        </w:rPr>
        <w:t xml:space="preserve"> de reguliere GCR-vergadering. Als er agendapunten moeten worden afgehandeld kunnen we dat het eerste uurtje doen.</w:t>
      </w:r>
      <w:r w:rsidR="00CC5E1F" w:rsidRPr="00B7310C">
        <w:rPr>
          <w:rFonts w:ascii="Arial" w:eastAsia="Arial" w:hAnsi="Arial" w:cs="Arial"/>
          <w:color w:val="000000"/>
        </w:rPr>
        <w:t xml:space="preserve"> </w:t>
      </w:r>
      <w:r w:rsidRPr="00B7310C">
        <w:rPr>
          <w:rFonts w:ascii="Arial" w:eastAsia="Arial" w:hAnsi="Arial" w:cs="Arial"/>
          <w:color w:val="000000"/>
        </w:rPr>
        <w:br/>
      </w:r>
      <w:r w:rsidR="00CC5E1F">
        <w:rPr>
          <w:rFonts w:ascii="Arial" w:eastAsia="Arial" w:hAnsi="Arial" w:cs="Arial"/>
          <w:color w:val="000000"/>
        </w:rPr>
        <w:t>Opvolging s</w:t>
      </w:r>
      <w:r w:rsidR="001408E7">
        <w:rPr>
          <w:rFonts w:ascii="Arial" w:eastAsia="Arial" w:hAnsi="Arial" w:cs="Arial"/>
          <w:color w:val="000000"/>
        </w:rPr>
        <w:t>ecretaris GCR</w:t>
      </w:r>
    </w:p>
    <w:p w14:paraId="48920AAE" w14:textId="1FE27833" w:rsidR="005F248A" w:rsidRPr="007A1F7D" w:rsidRDefault="00E96E03" w:rsidP="00486437">
      <w:pPr>
        <w:pStyle w:val="Lijstalinea"/>
        <w:numPr>
          <w:ilvl w:val="0"/>
          <w:numId w:val="16"/>
        </w:numPr>
        <w:pBdr>
          <w:top w:val="nil"/>
          <w:left w:val="nil"/>
          <w:bottom w:val="nil"/>
          <w:right w:val="nil"/>
          <w:between w:val="nil"/>
        </w:pBdr>
        <w:spacing w:line="240" w:lineRule="auto"/>
        <w:ind w:leftChars="0" w:firstLineChars="0"/>
        <w:rPr>
          <w:rFonts w:ascii="Arial" w:eastAsia="Arial" w:hAnsi="Arial" w:cs="Arial"/>
          <w:color w:val="000000"/>
        </w:rPr>
      </w:pPr>
      <w:r w:rsidRPr="007A1F7D">
        <w:rPr>
          <w:rFonts w:ascii="Arial" w:eastAsia="Arial" w:hAnsi="Arial" w:cs="Arial"/>
          <w:color w:val="000000"/>
        </w:rPr>
        <w:t>Overige zaken</w:t>
      </w:r>
      <w:r w:rsidR="00521141" w:rsidRPr="007A1F7D">
        <w:rPr>
          <w:rFonts w:ascii="Arial" w:eastAsia="Arial" w:hAnsi="Arial" w:cs="Arial"/>
          <w:color w:val="000000"/>
        </w:rPr>
        <w:t>.</w:t>
      </w:r>
    </w:p>
    <w:p w14:paraId="3B681ABC" w14:textId="77777777" w:rsidR="00AB6DEA" w:rsidRDefault="00AB6DEA" w:rsidP="0019231E">
      <w:pPr>
        <w:pStyle w:val="Lijstalinea"/>
        <w:numPr>
          <w:ilvl w:val="0"/>
          <w:numId w:val="14"/>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GASD zaken</w:t>
      </w:r>
    </w:p>
    <w:p w14:paraId="6709B0C5" w14:textId="48B3F919" w:rsidR="00876A34" w:rsidRPr="0019231E" w:rsidRDefault="00C842B0" w:rsidP="0019231E">
      <w:pPr>
        <w:pStyle w:val="Lijstalinea"/>
        <w:numPr>
          <w:ilvl w:val="0"/>
          <w:numId w:val="14"/>
        </w:numPr>
        <w:pBdr>
          <w:top w:val="nil"/>
          <w:left w:val="nil"/>
          <w:bottom w:val="nil"/>
          <w:right w:val="nil"/>
          <w:between w:val="nil"/>
        </w:pBdr>
        <w:spacing w:line="240" w:lineRule="auto"/>
        <w:ind w:leftChars="0" w:firstLineChars="0"/>
        <w:rPr>
          <w:rFonts w:ascii="Arial" w:eastAsia="Arial" w:hAnsi="Arial" w:cs="Arial"/>
          <w:color w:val="000000"/>
        </w:rPr>
      </w:pPr>
      <w:r w:rsidRPr="0019231E">
        <w:rPr>
          <w:rFonts w:ascii="Arial" w:eastAsia="Arial" w:hAnsi="Arial" w:cs="Arial"/>
          <w:color w:val="000000"/>
        </w:rPr>
        <w:t xml:space="preserve">Sluiting </w:t>
      </w:r>
    </w:p>
    <w:p w14:paraId="3C0DD73D" w14:textId="77777777" w:rsidR="00413B51" w:rsidRDefault="00413B51" w:rsidP="003A1975">
      <w:pPr>
        <w:pBdr>
          <w:top w:val="nil"/>
          <w:left w:val="nil"/>
          <w:bottom w:val="nil"/>
          <w:right w:val="nil"/>
          <w:between w:val="nil"/>
        </w:pBdr>
        <w:spacing w:line="240" w:lineRule="auto"/>
        <w:ind w:leftChars="0" w:left="0" w:firstLineChars="0" w:firstLine="0"/>
        <w:rPr>
          <w:rFonts w:ascii="Arial" w:eastAsia="Arial" w:hAnsi="Arial" w:cs="Arial"/>
          <w:bCs/>
          <w:color w:val="000000"/>
        </w:rPr>
      </w:pPr>
    </w:p>
    <w:p w14:paraId="217976B4" w14:textId="45D62F22" w:rsidR="00876A34" w:rsidRDefault="00C842B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Bijlagen</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2"/>
        <w:gridCol w:w="7516"/>
      </w:tblGrid>
      <w:tr w:rsidR="00AB6DEA" w14:paraId="3E6BCEAD" w14:textId="77777777" w:rsidTr="003A10EF">
        <w:trPr>
          <w:trHeight w:val="289"/>
        </w:trPr>
        <w:tc>
          <w:tcPr>
            <w:tcW w:w="1772" w:type="dxa"/>
          </w:tcPr>
          <w:p w14:paraId="5394C8D2" w14:textId="234FC6B6" w:rsidR="00AB6DEA" w:rsidRDefault="00AB6DEA" w:rsidP="0041646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Ad </w:t>
            </w:r>
            <w:r w:rsidR="0060541B">
              <w:rPr>
                <w:rFonts w:ascii="Arial" w:eastAsia="Arial" w:hAnsi="Arial" w:cs="Arial"/>
                <w:color w:val="000000"/>
              </w:rPr>
              <w:t>2</w:t>
            </w:r>
          </w:p>
        </w:tc>
        <w:tc>
          <w:tcPr>
            <w:tcW w:w="7516" w:type="dxa"/>
          </w:tcPr>
          <w:p w14:paraId="0DE8FE2D" w14:textId="2A38523F" w:rsidR="00AB6DEA" w:rsidRDefault="00187B90" w:rsidP="0041646E">
            <w:pPr>
              <w:widowControl w:val="0"/>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t>Achtergrondinformatie over dakloosheid in de regio</w:t>
            </w:r>
          </w:p>
        </w:tc>
      </w:tr>
      <w:tr w:rsidR="00187B90" w14:paraId="17DC3950" w14:textId="77777777" w:rsidTr="003A10EF">
        <w:trPr>
          <w:trHeight w:val="289"/>
        </w:trPr>
        <w:tc>
          <w:tcPr>
            <w:tcW w:w="1772" w:type="dxa"/>
          </w:tcPr>
          <w:p w14:paraId="33F9096A" w14:textId="74F864BA" w:rsidR="00187B90" w:rsidRDefault="00187B90" w:rsidP="0041646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Ad 3</w:t>
            </w:r>
          </w:p>
        </w:tc>
        <w:tc>
          <w:tcPr>
            <w:tcW w:w="7516" w:type="dxa"/>
          </w:tcPr>
          <w:p w14:paraId="546B31AB" w14:textId="77777777" w:rsidR="00187B90" w:rsidRDefault="00187B90" w:rsidP="00187B90">
            <w:pPr>
              <w:widowControl w:val="0"/>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t xml:space="preserve">Verslag en </w:t>
            </w:r>
          </w:p>
          <w:p w14:paraId="73EAF595" w14:textId="2F5D4610" w:rsidR="00187B90" w:rsidRDefault="00187B90" w:rsidP="00187B90">
            <w:pPr>
              <w:widowControl w:val="0"/>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t>Besluitenlijst GCR-vergadering van 25 mei 2023</w:t>
            </w:r>
          </w:p>
        </w:tc>
      </w:tr>
      <w:tr w:rsidR="0041646E" w:rsidRPr="00EB3B85" w14:paraId="5509A4D7" w14:textId="77777777">
        <w:tc>
          <w:tcPr>
            <w:tcW w:w="1772" w:type="dxa"/>
          </w:tcPr>
          <w:p w14:paraId="7A7FC52C" w14:textId="65E895FC" w:rsidR="0041646E" w:rsidRDefault="0041646E" w:rsidP="0041646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Ad </w:t>
            </w:r>
            <w:r w:rsidR="00187B90">
              <w:rPr>
                <w:rFonts w:ascii="Arial" w:eastAsia="Arial" w:hAnsi="Arial" w:cs="Arial"/>
                <w:color w:val="000000"/>
              </w:rPr>
              <w:t>5</w:t>
            </w:r>
          </w:p>
        </w:tc>
        <w:tc>
          <w:tcPr>
            <w:tcW w:w="7516" w:type="dxa"/>
          </w:tcPr>
          <w:p w14:paraId="6AE56BC2" w14:textId="145D73DD" w:rsidR="0041646E" w:rsidRPr="00AB2C61" w:rsidRDefault="0041646E" w:rsidP="0041646E">
            <w:pPr>
              <w:widowControl w:val="0"/>
              <w:pBdr>
                <w:top w:val="nil"/>
                <w:left w:val="nil"/>
                <w:bottom w:val="nil"/>
                <w:right w:val="nil"/>
                <w:between w:val="nil"/>
              </w:pBdr>
              <w:spacing w:line="240" w:lineRule="auto"/>
              <w:ind w:left="0" w:hanging="2"/>
              <w:jc w:val="both"/>
              <w:rPr>
                <w:rFonts w:ascii="Arial" w:eastAsia="Arial" w:hAnsi="Arial" w:cs="Arial"/>
                <w:color w:val="FF0000"/>
              </w:rPr>
            </w:pPr>
            <w:r w:rsidRPr="00AB2C61">
              <w:rPr>
                <w:rFonts w:ascii="Arial" w:eastAsia="Arial" w:hAnsi="Arial" w:cs="Arial"/>
                <w:color w:val="000000"/>
              </w:rPr>
              <w:t xml:space="preserve">Agenda GASD </w:t>
            </w:r>
            <w:r w:rsidR="0029065D">
              <w:rPr>
                <w:rFonts w:ascii="Arial" w:eastAsia="Arial" w:hAnsi="Arial" w:cs="Arial"/>
                <w:color w:val="000000"/>
              </w:rPr>
              <w:t>2</w:t>
            </w:r>
            <w:r w:rsidR="00CC5E1F">
              <w:rPr>
                <w:rFonts w:ascii="Arial" w:eastAsia="Arial" w:hAnsi="Arial" w:cs="Arial"/>
                <w:color w:val="000000"/>
              </w:rPr>
              <w:t xml:space="preserve">9 juni </w:t>
            </w:r>
            <w:r w:rsidRPr="00AB2C61">
              <w:rPr>
                <w:rFonts w:ascii="Arial" w:eastAsia="Arial" w:hAnsi="Arial" w:cs="Arial"/>
                <w:color w:val="000000"/>
              </w:rPr>
              <w:t>202</w:t>
            </w:r>
            <w:r w:rsidR="00EB70D6">
              <w:rPr>
                <w:rFonts w:ascii="Arial" w:eastAsia="Arial" w:hAnsi="Arial" w:cs="Arial"/>
                <w:color w:val="000000"/>
              </w:rPr>
              <w:t>3</w:t>
            </w:r>
          </w:p>
          <w:p w14:paraId="12BC18A1" w14:textId="7560A68B" w:rsidR="0041646E" w:rsidRDefault="00CC5E1F" w:rsidP="0041646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Verslag GASD 25 mei 2023</w:t>
            </w:r>
          </w:p>
        </w:tc>
      </w:tr>
      <w:tr w:rsidR="00206C75" w:rsidRPr="00EB3B85" w14:paraId="36F8C5DF" w14:textId="77777777">
        <w:tc>
          <w:tcPr>
            <w:tcW w:w="1772" w:type="dxa"/>
          </w:tcPr>
          <w:p w14:paraId="0EF368EF" w14:textId="06226704" w:rsidR="00206C75" w:rsidRDefault="00002F96" w:rsidP="0041646E">
            <w:pPr>
              <w:widowControl w:val="0"/>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Ter informatie</w:t>
            </w:r>
          </w:p>
        </w:tc>
        <w:tc>
          <w:tcPr>
            <w:tcW w:w="7516" w:type="dxa"/>
          </w:tcPr>
          <w:p w14:paraId="2B0D440F" w14:textId="4ABE5AC4" w:rsidR="008A058D" w:rsidRPr="00AB2C61" w:rsidRDefault="00FD3F9C" w:rsidP="00002F96">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Berichten vanuit de gemeente (zie pagina 2 bij de agenda)</w:t>
            </w:r>
          </w:p>
        </w:tc>
      </w:tr>
      <w:tr w:rsidR="0041646E" w:rsidRPr="00AB2C61" w14:paraId="5CFB14E5" w14:textId="77777777">
        <w:tc>
          <w:tcPr>
            <w:tcW w:w="1772" w:type="dxa"/>
          </w:tcPr>
          <w:p w14:paraId="3B62F666" w14:textId="4BFB00D2" w:rsidR="0041646E" w:rsidRPr="00AB2C61" w:rsidRDefault="00B7310C" w:rsidP="0041646E">
            <w:pPr>
              <w:widowControl w:val="0"/>
              <w:pBdr>
                <w:top w:val="nil"/>
                <w:left w:val="nil"/>
                <w:bottom w:val="nil"/>
                <w:right w:val="nil"/>
                <w:between w:val="nil"/>
              </w:pBdr>
              <w:spacing w:line="240" w:lineRule="auto"/>
              <w:ind w:left="0" w:hanging="2"/>
              <w:rPr>
                <w:rFonts w:ascii="Arial" w:eastAsia="Arial" w:hAnsi="Arial" w:cs="Arial"/>
                <w:color w:val="000000"/>
                <w:lang w:val="de-DE"/>
              </w:rPr>
            </w:pPr>
            <w:r>
              <w:rPr>
                <w:rFonts w:ascii="Arial" w:eastAsia="Arial" w:hAnsi="Arial" w:cs="Arial"/>
                <w:color w:val="000000"/>
                <w:lang w:val="de-DE"/>
              </w:rPr>
              <w:t xml:space="preserve">Agenda </w:t>
            </w:r>
            <w:proofErr w:type="spellStart"/>
            <w:r>
              <w:rPr>
                <w:rFonts w:ascii="Arial" w:eastAsia="Arial" w:hAnsi="Arial" w:cs="Arial"/>
                <w:color w:val="000000"/>
                <w:lang w:val="de-DE"/>
              </w:rPr>
              <w:t>oktober</w:t>
            </w:r>
            <w:proofErr w:type="spellEnd"/>
          </w:p>
        </w:tc>
        <w:tc>
          <w:tcPr>
            <w:tcW w:w="7516" w:type="dxa"/>
          </w:tcPr>
          <w:p w14:paraId="5E9388FC" w14:textId="0F34DC9B" w:rsidR="0041646E" w:rsidRPr="00AB2C61" w:rsidRDefault="00187B90" w:rsidP="0041646E">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Integrale uitvoeringsorganisatie (IUO) </w:t>
            </w:r>
          </w:p>
        </w:tc>
      </w:tr>
    </w:tbl>
    <w:p w14:paraId="6E706784" w14:textId="43A7A55F" w:rsidR="006C267C" w:rsidRPr="00DB34C4" w:rsidRDefault="006C267C" w:rsidP="00252EE6">
      <w:pPr>
        <w:pBdr>
          <w:top w:val="nil"/>
          <w:left w:val="nil"/>
          <w:bottom w:val="nil"/>
          <w:right w:val="nil"/>
          <w:between w:val="nil"/>
        </w:pBdr>
        <w:spacing w:before="280" w:line="240" w:lineRule="auto"/>
        <w:ind w:leftChars="0" w:left="0" w:firstLineChars="0" w:firstLine="0"/>
        <w:rPr>
          <w:rFonts w:ascii="Arial" w:hAnsi="Arial" w:cs="Arial"/>
          <w:b/>
          <w:bCs/>
          <w:color w:val="FF0000"/>
          <w:sz w:val="24"/>
          <w:szCs w:val="24"/>
        </w:rPr>
      </w:pPr>
      <w:r w:rsidRPr="00DB34C4">
        <w:rPr>
          <w:rFonts w:ascii="Arial" w:hAnsi="Arial" w:cs="Arial"/>
          <w:b/>
          <w:bCs/>
          <w:color w:val="FF0000"/>
          <w:sz w:val="24"/>
          <w:szCs w:val="24"/>
        </w:rPr>
        <w:t>Voorstel van deelname van GCR- en GASD-leden aan elkaars vergaderingen. (indien verhinderd graag even melden)</w:t>
      </w:r>
    </w:p>
    <w:p w14:paraId="7CE59869" w14:textId="73A7E41F" w:rsidR="00A2292A" w:rsidRDefault="00453C74" w:rsidP="00252EE6">
      <w:pPr>
        <w:pBdr>
          <w:top w:val="nil"/>
          <w:left w:val="nil"/>
          <w:bottom w:val="nil"/>
          <w:right w:val="nil"/>
          <w:between w:val="nil"/>
        </w:pBdr>
        <w:spacing w:before="280" w:line="240" w:lineRule="auto"/>
        <w:ind w:leftChars="0" w:left="0" w:firstLineChars="0" w:firstLine="0"/>
        <w:rPr>
          <w:rFonts w:ascii="Arial" w:hAnsi="Arial" w:cs="Arial"/>
          <w:b/>
          <w:bCs/>
          <w:color w:val="FF0000"/>
          <w:sz w:val="24"/>
          <w:szCs w:val="24"/>
        </w:rPr>
      </w:pPr>
      <w:proofErr w:type="spellStart"/>
      <w:r>
        <w:rPr>
          <w:rFonts w:ascii="Arial" w:hAnsi="Arial" w:cs="Arial"/>
          <w:b/>
          <w:bCs/>
          <w:color w:val="FF0000"/>
          <w:sz w:val="24"/>
          <w:szCs w:val="24"/>
        </w:rPr>
        <w:t>Arjola</w:t>
      </w:r>
      <w:proofErr w:type="spellEnd"/>
      <w:r w:rsidR="00A715BB">
        <w:rPr>
          <w:rFonts w:ascii="Arial" w:hAnsi="Arial" w:cs="Arial"/>
          <w:b/>
          <w:bCs/>
          <w:color w:val="FF0000"/>
          <w:sz w:val="24"/>
          <w:szCs w:val="24"/>
        </w:rPr>
        <w:t xml:space="preserve"> </w:t>
      </w:r>
      <w:r w:rsidR="00291A7B" w:rsidRPr="00DB34C4">
        <w:rPr>
          <w:rFonts w:ascii="Arial" w:hAnsi="Arial" w:cs="Arial"/>
          <w:b/>
          <w:bCs/>
          <w:color w:val="FF0000"/>
          <w:sz w:val="24"/>
          <w:szCs w:val="24"/>
        </w:rPr>
        <w:t xml:space="preserve">woont </w:t>
      </w:r>
      <w:r w:rsidR="00101E2C" w:rsidRPr="00DB34C4">
        <w:rPr>
          <w:rFonts w:ascii="Arial" w:hAnsi="Arial" w:cs="Arial"/>
          <w:b/>
          <w:bCs/>
          <w:color w:val="FF0000"/>
          <w:sz w:val="24"/>
          <w:szCs w:val="24"/>
        </w:rPr>
        <w:t xml:space="preserve">de </w:t>
      </w:r>
      <w:r w:rsidR="000105C8" w:rsidRPr="00DB34C4">
        <w:rPr>
          <w:rFonts w:ascii="Arial" w:hAnsi="Arial" w:cs="Arial"/>
          <w:b/>
          <w:bCs/>
          <w:color w:val="FF0000"/>
          <w:sz w:val="24"/>
          <w:szCs w:val="24"/>
        </w:rPr>
        <w:t xml:space="preserve">GASD vergadering </w:t>
      </w:r>
      <w:r w:rsidR="00291A7B" w:rsidRPr="00DB34C4">
        <w:rPr>
          <w:rFonts w:ascii="Arial" w:hAnsi="Arial" w:cs="Arial"/>
          <w:b/>
          <w:bCs/>
          <w:color w:val="FF0000"/>
          <w:sz w:val="24"/>
          <w:szCs w:val="24"/>
        </w:rPr>
        <w:t>bij</w:t>
      </w:r>
      <w:r w:rsidR="006C267C" w:rsidRPr="00DB34C4">
        <w:rPr>
          <w:rFonts w:ascii="Arial" w:hAnsi="Arial" w:cs="Arial"/>
          <w:b/>
          <w:bCs/>
          <w:color w:val="FF0000"/>
          <w:sz w:val="24"/>
          <w:szCs w:val="24"/>
        </w:rPr>
        <w:br/>
      </w:r>
      <w:r w:rsidR="0062013F">
        <w:rPr>
          <w:rFonts w:ascii="Arial" w:hAnsi="Arial" w:cs="Arial"/>
          <w:b/>
          <w:bCs/>
          <w:color w:val="FF0000"/>
          <w:sz w:val="24"/>
          <w:szCs w:val="24"/>
        </w:rPr>
        <w:t xml:space="preserve">…….. </w:t>
      </w:r>
      <w:r>
        <w:rPr>
          <w:rFonts w:ascii="Arial" w:hAnsi="Arial" w:cs="Arial"/>
          <w:b/>
          <w:bCs/>
          <w:color w:val="FF0000"/>
          <w:sz w:val="24"/>
          <w:szCs w:val="24"/>
        </w:rPr>
        <w:t xml:space="preserve"> </w:t>
      </w:r>
      <w:r w:rsidR="00EA3DF3" w:rsidRPr="00DB34C4">
        <w:rPr>
          <w:rFonts w:ascii="Arial" w:hAnsi="Arial" w:cs="Arial"/>
          <w:b/>
          <w:bCs/>
          <w:color w:val="FF0000"/>
          <w:sz w:val="24"/>
          <w:szCs w:val="24"/>
        </w:rPr>
        <w:t xml:space="preserve">woont </w:t>
      </w:r>
      <w:r w:rsidR="00AB6848" w:rsidRPr="00DB34C4">
        <w:rPr>
          <w:rFonts w:ascii="Arial" w:hAnsi="Arial" w:cs="Arial"/>
          <w:b/>
          <w:bCs/>
          <w:color w:val="FF0000"/>
          <w:sz w:val="24"/>
          <w:szCs w:val="24"/>
        </w:rPr>
        <w:t xml:space="preserve">de </w:t>
      </w:r>
      <w:r w:rsidR="00EA3DF3" w:rsidRPr="00DB34C4">
        <w:rPr>
          <w:rFonts w:ascii="Arial" w:hAnsi="Arial" w:cs="Arial"/>
          <w:b/>
          <w:bCs/>
          <w:color w:val="FF0000"/>
          <w:sz w:val="24"/>
          <w:szCs w:val="24"/>
        </w:rPr>
        <w:t>GCR vergadering bij</w:t>
      </w:r>
    </w:p>
    <w:p w14:paraId="705A4385" w14:textId="77777777" w:rsidR="00FD3F9C" w:rsidRDefault="00FD3F9C" w:rsidP="00252EE6">
      <w:pPr>
        <w:pBdr>
          <w:top w:val="nil"/>
          <w:left w:val="nil"/>
          <w:bottom w:val="nil"/>
          <w:right w:val="nil"/>
          <w:between w:val="nil"/>
        </w:pBdr>
        <w:spacing w:before="280" w:line="240" w:lineRule="auto"/>
        <w:ind w:leftChars="0" w:left="0" w:firstLineChars="0" w:firstLine="0"/>
        <w:rPr>
          <w:rFonts w:ascii="Arial" w:hAnsi="Arial" w:cs="Arial"/>
          <w:b/>
          <w:bCs/>
          <w:color w:val="FF0000"/>
          <w:sz w:val="24"/>
          <w:szCs w:val="24"/>
        </w:rPr>
      </w:pPr>
    </w:p>
    <w:p w14:paraId="31872811" w14:textId="56CA759B" w:rsidR="00FD3F9C" w:rsidRDefault="00FD3F9C" w:rsidP="00252EE6">
      <w:pPr>
        <w:pBdr>
          <w:top w:val="nil"/>
          <w:left w:val="nil"/>
          <w:bottom w:val="nil"/>
          <w:right w:val="nil"/>
          <w:between w:val="nil"/>
        </w:pBdr>
        <w:spacing w:before="280" w:line="240" w:lineRule="auto"/>
        <w:ind w:leftChars="0" w:left="0" w:firstLineChars="0" w:firstLine="0"/>
        <w:rPr>
          <w:rFonts w:ascii="Arial" w:hAnsi="Arial" w:cs="Arial"/>
          <w:b/>
          <w:bCs/>
          <w:sz w:val="24"/>
          <w:szCs w:val="24"/>
        </w:rPr>
      </w:pPr>
      <w:r w:rsidRPr="00FD3F9C">
        <w:rPr>
          <w:rFonts w:ascii="Arial" w:hAnsi="Arial" w:cs="Arial"/>
          <w:b/>
          <w:bCs/>
          <w:sz w:val="24"/>
          <w:szCs w:val="24"/>
        </w:rPr>
        <w:lastRenderedPageBreak/>
        <w:t>Berichten vanuit de gemeente</w:t>
      </w:r>
      <w:r w:rsidR="00061A60">
        <w:rPr>
          <w:rFonts w:ascii="Arial" w:hAnsi="Arial" w:cs="Arial"/>
          <w:b/>
          <w:bCs/>
          <w:sz w:val="24"/>
          <w:szCs w:val="24"/>
        </w:rPr>
        <w:t xml:space="preserve"> (uit het agendaoverleg GASD en GCR, met dank aan Marion)</w:t>
      </w:r>
    </w:p>
    <w:p w14:paraId="19439A07" w14:textId="582BFCDD" w:rsidR="00FD3F9C" w:rsidRPr="00FD3F9C" w:rsidRDefault="00FD3F9C" w:rsidP="00FD3F9C">
      <w:pPr>
        <w:pBdr>
          <w:top w:val="nil"/>
          <w:left w:val="nil"/>
          <w:bottom w:val="nil"/>
          <w:right w:val="nil"/>
          <w:between w:val="nil"/>
        </w:pBdr>
        <w:spacing w:before="280" w:line="240" w:lineRule="auto"/>
        <w:ind w:leftChars="0" w:firstLineChars="0" w:firstLine="0"/>
        <w:rPr>
          <w:rFonts w:ascii="Arial" w:hAnsi="Arial" w:cs="Arial"/>
          <w:sz w:val="24"/>
          <w:szCs w:val="24"/>
        </w:rPr>
      </w:pPr>
      <w:r w:rsidRPr="00C9341E">
        <w:rPr>
          <w:rFonts w:ascii="Arial" w:hAnsi="Arial" w:cs="Arial"/>
          <w:sz w:val="24"/>
          <w:szCs w:val="24"/>
          <w:u w:val="single"/>
        </w:rPr>
        <w:t>Personele zaken gemeente</w:t>
      </w:r>
      <w:r>
        <w:rPr>
          <w:rFonts w:ascii="Arial" w:hAnsi="Arial" w:cs="Arial"/>
          <w:sz w:val="24"/>
          <w:szCs w:val="24"/>
        </w:rPr>
        <w:br/>
      </w:r>
      <w:r w:rsidRPr="00FD3F9C">
        <w:rPr>
          <w:rFonts w:ascii="Arial" w:hAnsi="Arial" w:cs="Arial"/>
          <w:sz w:val="24"/>
          <w:szCs w:val="24"/>
        </w:rPr>
        <w:t xml:space="preserve">Helaas gaat Maarten </w:t>
      </w:r>
      <w:proofErr w:type="spellStart"/>
      <w:r w:rsidRPr="00FD3F9C">
        <w:rPr>
          <w:rFonts w:ascii="Arial" w:hAnsi="Arial" w:cs="Arial"/>
          <w:sz w:val="24"/>
          <w:szCs w:val="24"/>
        </w:rPr>
        <w:t>Bening</w:t>
      </w:r>
      <w:proofErr w:type="spellEnd"/>
      <w:r w:rsidRPr="00FD3F9C">
        <w:rPr>
          <w:rFonts w:ascii="Arial" w:hAnsi="Arial" w:cs="Arial"/>
          <w:sz w:val="24"/>
          <w:szCs w:val="24"/>
        </w:rPr>
        <w:t xml:space="preserve"> onze gemeente verlaten. Hij gaat werken bij de gemeente van zijn woonplaats, Den Haag.</w:t>
      </w:r>
      <w:r w:rsidR="00C9341E">
        <w:rPr>
          <w:rFonts w:ascii="Arial" w:hAnsi="Arial" w:cs="Arial"/>
          <w:sz w:val="24"/>
          <w:szCs w:val="24"/>
        </w:rPr>
        <w:br/>
      </w:r>
      <w:r w:rsidRPr="00FD3F9C">
        <w:rPr>
          <w:rFonts w:ascii="Arial" w:hAnsi="Arial" w:cs="Arial"/>
          <w:sz w:val="24"/>
          <w:szCs w:val="24"/>
        </w:rPr>
        <w:t xml:space="preserve">Er is een nieuwe directeur bij de </w:t>
      </w:r>
      <w:r w:rsidRPr="00C9341E">
        <w:rPr>
          <w:rFonts w:ascii="Arial" w:hAnsi="Arial" w:cs="Arial"/>
          <w:i/>
          <w:iCs/>
          <w:sz w:val="24"/>
          <w:szCs w:val="24"/>
        </w:rPr>
        <w:t>gemeente</w:t>
      </w:r>
      <w:r w:rsidRPr="00FD3F9C">
        <w:rPr>
          <w:rFonts w:ascii="Arial" w:hAnsi="Arial" w:cs="Arial"/>
          <w:sz w:val="24"/>
          <w:szCs w:val="24"/>
        </w:rPr>
        <w:t xml:space="preserve"> voor Bestuur, Dienstverlening en Veiligheid:  Renate Elling. Nu bestaat de directie uit 3 directeuren (ook: Nadia </w:t>
      </w:r>
      <w:proofErr w:type="spellStart"/>
      <w:r w:rsidRPr="00FD3F9C">
        <w:rPr>
          <w:rFonts w:ascii="Arial" w:hAnsi="Arial" w:cs="Arial"/>
          <w:sz w:val="24"/>
          <w:szCs w:val="24"/>
        </w:rPr>
        <w:t>Barquioua</w:t>
      </w:r>
      <w:proofErr w:type="spellEnd"/>
      <w:r w:rsidRPr="00FD3F9C">
        <w:rPr>
          <w:rFonts w:ascii="Arial" w:hAnsi="Arial" w:cs="Arial"/>
          <w:sz w:val="24"/>
          <w:szCs w:val="24"/>
        </w:rPr>
        <w:t xml:space="preserve"> en Rien </w:t>
      </w:r>
      <w:proofErr w:type="spellStart"/>
      <w:r w:rsidRPr="00FD3F9C">
        <w:rPr>
          <w:rFonts w:ascii="Arial" w:hAnsi="Arial" w:cs="Arial"/>
          <w:sz w:val="24"/>
          <w:szCs w:val="24"/>
        </w:rPr>
        <w:t>Nagtegaal</w:t>
      </w:r>
      <w:proofErr w:type="spellEnd"/>
      <w:r w:rsidRPr="00FD3F9C">
        <w:rPr>
          <w:rFonts w:ascii="Arial" w:hAnsi="Arial" w:cs="Arial"/>
          <w:sz w:val="24"/>
          <w:szCs w:val="24"/>
        </w:rPr>
        <w:t>) plus een algemeen directeur tevens gemeentesecretaris Ruud Bakker.</w:t>
      </w:r>
    </w:p>
    <w:p w14:paraId="239989BC" w14:textId="02FFE5C7" w:rsidR="00FD3F9C" w:rsidRPr="00FD3F9C" w:rsidRDefault="00FD3F9C" w:rsidP="00FD3F9C">
      <w:pPr>
        <w:pBdr>
          <w:top w:val="nil"/>
          <w:left w:val="nil"/>
          <w:bottom w:val="nil"/>
          <w:right w:val="nil"/>
          <w:between w:val="nil"/>
        </w:pBdr>
        <w:spacing w:before="280" w:line="240" w:lineRule="auto"/>
        <w:ind w:leftChars="0" w:firstLineChars="0" w:firstLine="0"/>
        <w:rPr>
          <w:rFonts w:ascii="Arial" w:hAnsi="Arial" w:cs="Arial"/>
          <w:sz w:val="24"/>
          <w:szCs w:val="24"/>
        </w:rPr>
      </w:pPr>
      <w:r w:rsidRPr="00C9341E">
        <w:rPr>
          <w:rFonts w:ascii="Arial" w:hAnsi="Arial" w:cs="Arial"/>
          <w:sz w:val="24"/>
          <w:szCs w:val="24"/>
          <w:u w:val="single"/>
        </w:rPr>
        <w:t>Buurtaanpak</w:t>
      </w:r>
      <w:r w:rsidRPr="00C9341E">
        <w:rPr>
          <w:rFonts w:ascii="Arial" w:hAnsi="Arial" w:cs="Arial"/>
          <w:sz w:val="24"/>
          <w:szCs w:val="24"/>
          <w:u w:val="single"/>
        </w:rPr>
        <w:br/>
      </w:r>
      <w:r>
        <w:rPr>
          <w:rFonts w:ascii="Arial" w:hAnsi="Arial" w:cs="Arial"/>
          <w:sz w:val="24"/>
          <w:szCs w:val="24"/>
        </w:rPr>
        <w:t>Heet tegenwoordig "</w:t>
      </w:r>
      <w:r w:rsidRPr="00FD3F9C">
        <w:rPr>
          <w:rFonts w:ascii="Arial" w:hAnsi="Arial" w:cs="Arial"/>
          <w:sz w:val="24"/>
          <w:szCs w:val="24"/>
        </w:rPr>
        <w:t>Buurt Aan Zet</w:t>
      </w:r>
      <w:r>
        <w:rPr>
          <w:rFonts w:ascii="Arial" w:hAnsi="Arial" w:cs="Arial"/>
          <w:sz w:val="24"/>
          <w:szCs w:val="24"/>
        </w:rPr>
        <w:t>".</w:t>
      </w:r>
      <w:r w:rsidRPr="00FD3F9C">
        <w:rPr>
          <w:rFonts w:ascii="Arial" w:hAnsi="Arial" w:cs="Arial"/>
          <w:sz w:val="24"/>
          <w:szCs w:val="24"/>
        </w:rPr>
        <w:t xml:space="preserve"> De start van de uitvoering had om financieel-technische reden een aantal maanden vertraging opgelopen en de besluitvorming in het College was opgeschoven naar september. </w:t>
      </w:r>
      <w:r>
        <w:rPr>
          <w:rFonts w:ascii="Arial" w:hAnsi="Arial" w:cs="Arial"/>
          <w:sz w:val="24"/>
          <w:szCs w:val="24"/>
        </w:rPr>
        <w:t xml:space="preserve">Vervolgens moet </w:t>
      </w:r>
      <w:r w:rsidRPr="00FD3F9C">
        <w:rPr>
          <w:rFonts w:ascii="Arial" w:hAnsi="Arial" w:cs="Arial"/>
          <w:sz w:val="24"/>
          <w:szCs w:val="24"/>
        </w:rPr>
        <w:t xml:space="preserve">de gemeenteraad </w:t>
      </w:r>
      <w:r>
        <w:rPr>
          <w:rFonts w:ascii="Arial" w:hAnsi="Arial" w:cs="Arial"/>
          <w:sz w:val="24"/>
          <w:szCs w:val="24"/>
        </w:rPr>
        <w:t xml:space="preserve">hier </w:t>
      </w:r>
      <w:r w:rsidRPr="00FD3F9C">
        <w:rPr>
          <w:rFonts w:ascii="Arial" w:hAnsi="Arial" w:cs="Arial"/>
          <w:sz w:val="24"/>
          <w:szCs w:val="24"/>
        </w:rPr>
        <w:t xml:space="preserve">nog </w:t>
      </w:r>
      <w:r>
        <w:rPr>
          <w:rFonts w:ascii="Arial" w:hAnsi="Arial" w:cs="Arial"/>
          <w:sz w:val="24"/>
          <w:szCs w:val="24"/>
        </w:rPr>
        <w:t xml:space="preserve">iets van vinden. Het duurt dus nog wel even </w:t>
      </w:r>
      <w:r w:rsidRPr="00FD3F9C">
        <w:rPr>
          <w:rFonts w:ascii="Arial" w:hAnsi="Arial" w:cs="Arial"/>
          <w:sz w:val="24"/>
          <w:szCs w:val="24"/>
        </w:rPr>
        <w:t xml:space="preserve">voordat </w:t>
      </w:r>
      <w:r>
        <w:rPr>
          <w:rFonts w:ascii="Arial" w:hAnsi="Arial" w:cs="Arial"/>
          <w:sz w:val="24"/>
          <w:szCs w:val="24"/>
        </w:rPr>
        <w:t>GASD en GCR</w:t>
      </w:r>
      <w:r w:rsidRPr="00FD3F9C">
        <w:rPr>
          <w:rFonts w:ascii="Arial" w:hAnsi="Arial" w:cs="Arial"/>
          <w:sz w:val="24"/>
          <w:szCs w:val="24"/>
        </w:rPr>
        <w:t xml:space="preserve"> </w:t>
      </w:r>
      <w:r>
        <w:rPr>
          <w:rFonts w:ascii="Arial" w:hAnsi="Arial" w:cs="Arial"/>
          <w:sz w:val="24"/>
          <w:szCs w:val="24"/>
        </w:rPr>
        <w:t xml:space="preserve">hier </w:t>
      </w:r>
      <w:r w:rsidRPr="00FD3F9C">
        <w:rPr>
          <w:rFonts w:ascii="Arial" w:hAnsi="Arial" w:cs="Arial"/>
          <w:sz w:val="24"/>
          <w:szCs w:val="24"/>
        </w:rPr>
        <w:t xml:space="preserve">iets </w:t>
      </w:r>
      <w:r>
        <w:rPr>
          <w:rFonts w:ascii="Arial" w:hAnsi="Arial" w:cs="Arial"/>
          <w:sz w:val="24"/>
          <w:szCs w:val="24"/>
        </w:rPr>
        <w:t xml:space="preserve">over horen. </w:t>
      </w:r>
      <w:r w:rsidRPr="00FD3F9C">
        <w:rPr>
          <w:rFonts w:ascii="Arial" w:hAnsi="Arial" w:cs="Arial"/>
          <w:sz w:val="24"/>
          <w:szCs w:val="24"/>
        </w:rPr>
        <w:t xml:space="preserve">Daarom is ook de </w:t>
      </w:r>
      <w:r>
        <w:rPr>
          <w:rFonts w:ascii="Arial" w:hAnsi="Arial" w:cs="Arial"/>
          <w:sz w:val="24"/>
          <w:szCs w:val="24"/>
        </w:rPr>
        <w:t xml:space="preserve">ingehuurde </w:t>
      </w:r>
      <w:r w:rsidRPr="00FD3F9C">
        <w:rPr>
          <w:rFonts w:ascii="Arial" w:hAnsi="Arial" w:cs="Arial"/>
          <w:sz w:val="24"/>
          <w:szCs w:val="24"/>
        </w:rPr>
        <w:t xml:space="preserve">kwartiermaker die de keuze voor de wijk heeft voorbereid (het wordt Oud </w:t>
      </w:r>
      <w:proofErr w:type="spellStart"/>
      <w:r w:rsidRPr="00FD3F9C">
        <w:rPr>
          <w:rFonts w:ascii="Arial" w:hAnsi="Arial" w:cs="Arial"/>
          <w:sz w:val="24"/>
          <w:szCs w:val="24"/>
        </w:rPr>
        <w:t>Achterwillens</w:t>
      </w:r>
      <w:proofErr w:type="spellEnd"/>
      <w:r w:rsidRPr="00FD3F9C">
        <w:rPr>
          <w:rFonts w:ascii="Arial" w:hAnsi="Arial" w:cs="Arial"/>
          <w:sz w:val="24"/>
          <w:szCs w:val="24"/>
        </w:rPr>
        <w:t>) inmiddels vertrokken</w:t>
      </w:r>
      <w:r>
        <w:rPr>
          <w:rFonts w:ascii="Arial" w:hAnsi="Arial" w:cs="Arial"/>
          <w:sz w:val="24"/>
          <w:szCs w:val="24"/>
        </w:rPr>
        <w:t>.</w:t>
      </w:r>
    </w:p>
    <w:p w14:paraId="124FE941" w14:textId="1D80BF63" w:rsidR="00FD3F9C" w:rsidRPr="00FD3F9C" w:rsidRDefault="00D758AA" w:rsidP="00D758AA">
      <w:pPr>
        <w:pBdr>
          <w:top w:val="nil"/>
          <w:left w:val="nil"/>
          <w:bottom w:val="nil"/>
          <w:right w:val="nil"/>
          <w:between w:val="nil"/>
        </w:pBdr>
        <w:spacing w:before="280" w:line="240" w:lineRule="auto"/>
        <w:ind w:leftChars="0" w:firstLineChars="0" w:firstLine="0"/>
        <w:rPr>
          <w:rFonts w:ascii="Arial" w:hAnsi="Arial" w:cs="Arial"/>
          <w:sz w:val="24"/>
          <w:szCs w:val="24"/>
        </w:rPr>
      </w:pPr>
      <w:r>
        <w:rPr>
          <w:rFonts w:ascii="Arial" w:hAnsi="Arial" w:cs="Arial"/>
          <w:sz w:val="24"/>
          <w:szCs w:val="24"/>
        </w:rPr>
        <w:t xml:space="preserve">De GASD zou geen </w:t>
      </w:r>
      <w:r w:rsidR="00FD3F9C" w:rsidRPr="00FD3F9C">
        <w:rPr>
          <w:rFonts w:ascii="Arial" w:hAnsi="Arial" w:cs="Arial"/>
          <w:sz w:val="24"/>
          <w:szCs w:val="24"/>
        </w:rPr>
        <w:t>adviesvraag over de buurtaanpak voorgelegd krijgen omdat het geen nieuw beleid zou zijn</w:t>
      </w:r>
      <w:r>
        <w:rPr>
          <w:rFonts w:ascii="Arial" w:hAnsi="Arial" w:cs="Arial"/>
          <w:sz w:val="24"/>
          <w:szCs w:val="24"/>
        </w:rPr>
        <w:t xml:space="preserve">. Het was, aldus de gemeente, </w:t>
      </w:r>
      <w:r w:rsidR="00FD3F9C" w:rsidRPr="00FD3F9C">
        <w:rPr>
          <w:rFonts w:ascii="Arial" w:hAnsi="Arial" w:cs="Arial"/>
          <w:sz w:val="24"/>
          <w:szCs w:val="24"/>
        </w:rPr>
        <w:t xml:space="preserve">niet méér dan het integreren van </w:t>
      </w:r>
      <w:r>
        <w:rPr>
          <w:rFonts w:ascii="Arial" w:hAnsi="Arial" w:cs="Arial"/>
          <w:sz w:val="24"/>
          <w:szCs w:val="24"/>
        </w:rPr>
        <w:t xml:space="preserve">uitvoering in </w:t>
      </w:r>
      <w:r w:rsidR="00FD3F9C" w:rsidRPr="00FD3F9C">
        <w:rPr>
          <w:rFonts w:ascii="Arial" w:hAnsi="Arial" w:cs="Arial"/>
          <w:sz w:val="24"/>
          <w:szCs w:val="24"/>
        </w:rPr>
        <w:t>reeds bestaande onderdelen van beleid. Nu is er kennelijk druk vanuit de Gemeenteraad dat er dáár bespreking / besluitvorming plaatsvindt.</w:t>
      </w:r>
    </w:p>
    <w:p w14:paraId="710E3A28" w14:textId="40B49629" w:rsidR="00FD3F9C" w:rsidRPr="00FD3F9C" w:rsidRDefault="00FD3F9C" w:rsidP="00FD3F9C">
      <w:pPr>
        <w:pBdr>
          <w:top w:val="nil"/>
          <w:left w:val="nil"/>
          <w:bottom w:val="nil"/>
          <w:right w:val="nil"/>
          <w:between w:val="nil"/>
        </w:pBdr>
        <w:spacing w:before="280" w:line="240" w:lineRule="auto"/>
        <w:ind w:leftChars="0" w:firstLineChars="0" w:firstLine="0"/>
        <w:rPr>
          <w:rFonts w:ascii="Arial" w:hAnsi="Arial" w:cs="Arial"/>
          <w:sz w:val="24"/>
          <w:szCs w:val="24"/>
        </w:rPr>
      </w:pPr>
      <w:r w:rsidRPr="00C9341E">
        <w:rPr>
          <w:rFonts w:ascii="Arial" w:hAnsi="Arial" w:cs="Arial"/>
          <w:sz w:val="24"/>
          <w:szCs w:val="24"/>
          <w:u w:val="single"/>
        </w:rPr>
        <w:t>Inburgering</w:t>
      </w:r>
      <w:r w:rsidR="00061A60">
        <w:rPr>
          <w:rFonts w:ascii="Arial" w:hAnsi="Arial" w:cs="Arial"/>
          <w:sz w:val="24"/>
          <w:szCs w:val="24"/>
        </w:rPr>
        <w:br/>
        <w:t>T</w:t>
      </w:r>
      <w:r w:rsidRPr="00FD3F9C">
        <w:rPr>
          <w:rFonts w:ascii="Arial" w:hAnsi="Arial" w:cs="Arial"/>
          <w:sz w:val="24"/>
          <w:szCs w:val="24"/>
        </w:rPr>
        <w:t xml:space="preserve">ot nu </w:t>
      </w:r>
      <w:r w:rsidR="00061A60">
        <w:rPr>
          <w:rFonts w:ascii="Arial" w:hAnsi="Arial" w:cs="Arial"/>
          <w:sz w:val="24"/>
          <w:szCs w:val="24"/>
        </w:rPr>
        <w:t>toe was</w:t>
      </w:r>
      <w:r w:rsidRPr="00FD3F9C">
        <w:rPr>
          <w:rFonts w:ascii="Arial" w:hAnsi="Arial" w:cs="Arial"/>
          <w:sz w:val="24"/>
          <w:szCs w:val="24"/>
        </w:rPr>
        <w:t xml:space="preserve"> er sprake van dat </w:t>
      </w:r>
      <w:r w:rsidR="00061A60">
        <w:rPr>
          <w:rFonts w:ascii="Arial" w:hAnsi="Arial" w:cs="Arial"/>
          <w:sz w:val="24"/>
          <w:szCs w:val="24"/>
        </w:rPr>
        <w:t xml:space="preserve">de GASD </w:t>
      </w:r>
      <w:r w:rsidRPr="00FD3F9C">
        <w:rPr>
          <w:rFonts w:ascii="Arial" w:hAnsi="Arial" w:cs="Arial"/>
          <w:sz w:val="24"/>
          <w:szCs w:val="24"/>
        </w:rPr>
        <w:t>een adviesvraag voorgelegd zou krijgen over een verordening en regeling Inburgeringswet 2022. Maar</w:t>
      </w:r>
      <w:r w:rsidR="00061A60">
        <w:rPr>
          <w:rFonts w:ascii="Arial" w:hAnsi="Arial" w:cs="Arial"/>
          <w:sz w:val="24"/>
          <w:szCs w:val="24"/>
        </w:rPr>
        <w:t xml:space="preserve"> de gemeente is </w:t>
      </w:r>
      <w:r w:rsidRPr="00FD3F9C">
        <w:rPr>
          <w:rFonts w:ascii="Arial" w:hAnsi="Arial" w:cs="Arial"/>
          <w:sz w:val="24"/>
          <w:szCs w:val="24"/>
        </w:rPr>
        <w:t>niet verplicht om een verordening en regeling op te stellen</w:t>
      </w:r>
      <w:r w:rsidR="00061A60">
        <w:rPr>
          <w:rFonts w:ascii="Arial" w:hAnsi="Arial" w:cs="Arial"/>
          <w:sz w:val="24"/>
          <w:szCs w:val="24"/>
        </w:rPr>
        <w:t xml:space="preserve">. </w:t>
      </w:r>
      <w:r w:rsidRPr="00FD3F9C">
        <w:rPr>
          <w:rFonts w:ascii="Arial" w:hAnsi="Arial" w:cs="Arial"/>
          <w:sz w:val="24"/>
          <w:szCs w:val="24"/>
        </w:rPr>
        <w:t xml:space="preserve">Gouda </w:t>
      </w:r>
      <w:r w:rsidR="00061A60">
        <w:rPr>
          <w:rFonts w:ascii="Arial" w:hAnsi="Arial" w:cs="Arial"/>
          <w:sz w:val="24"/>
          <w:szCs w:val="24"/>
        </w:rPr>
        <w:t xml:space="preserve">wijkt </w:t>
      </w:r>
      <w:r w:rsidRPr="00FD3F9C">
        <w:rPr>
          <w:rFonts w:ascii="Arial" w:hAnsi="Arial" w:cs="Arial"/>
          <w:sz w:val="24"/>
          <w:szCs w:val="24"/>
        </w:rPr>
        <w:t xml:space="preserve">met de uitvoering niet </w:t>
      </w:r>
      <w:r w:rsidR="00061A60">
        <w:rPr>
          <w:rFonts w:ascii="Arial" w:hAnsi="Arial" w:cs="Arial"/>
          <w:sz w:val="24"/>
          <w:szCs w:val="24"/>
        </w:rPr>
        <w:t xml:space="preserve">af </w:t>
      </w:r>
      <w:r w:rsidRPr="00FD3F9C">
        <w:rPr>
          <w:rFonts w:ascii="Arial" w:hAnsi="Arial" w:cs="Arial"/>
          <w:sz w:val="24"/>
          <w:szCs w:val="24"/>
        </w:rPr>
        <w:t>van de wet</w:t>
      </w:r>
      <w:r w:rsidR="00061A60">
        <w:rPr>
          <w:rFonts w:ascii="Arial" w:hAnsi="Arial" w:cs="Arial"/>
          <w:sz w:val="24"/>
          <w:szCs w:val="24"/>
        </w:rPr>
        <w:t>. Een verordening is derhalve niet nodig.</w:t>
      </w:r>
      <w:r w:rsidRPr="00FD3F9C">
        <w:rPr>
          <w:rFonts w:ascii="Arial" w:hAnsi="Arial" w:cs="Arial"/>
          <w:sz w:val="24"/>
          <w:szCs w:val="24"/>
        </w:rPr>
        <w:t xml:space="preserve"> Dus: geen adviesvraag Inburgering.</w:t>
      </w:r>
      <w:r w:rsidR="00061A60">
        <w:rPr>
          <w:rFonts w:ascii="Arial" w:hAnsi="Arial" w:cs="Arial"/>
          <w:sz w:val="24"/>
          <w:szCs w:val="24"/>
        </w:rPr>
        <w:br/>
        <w:t>D</w:t>
      </w:r>
      <w:r w:rsidRPr="00FD3F9C">
        <w:rPr>
          <w:rFonts w:ascii="Arial" w:hAnsi="Arial" w:cs="Arial"/>
          <w:sz w:val="24"/>
          <w:szCs w:val="24"/>
        </w:rPr>
        <w:t xml:space="preserve">e gemeentelijk consulenten </w:t>
      </w:r>
      <w:r w:rsidR="00061A60">
        <w:rPr>
          <w:rFonts w:ascii="Arial" w:hAnsi="Arial" w:cs="Arial"/>
          <w:sz w:val="24"/>
          <w:szCs w:val="24"/>
        </w:rPr>
        <w:t xml:space="preserve">spelen een cruciale rol </w:t>
      </w:r>
      <w:r w:rsidRPr="00FD3F9C">
        <w:rPr>
          <w:rFonts w:ascii="Arial" w:hAnsi="Arial" w:cs="Arial"/>
          <w:sz w:val="24"/>
          <w:szCs w:val="24"/>
        </w:rPr>
        <w:t xml:space="preserve">in het bepalen van de toekomst van de inburgeraars. </w:t>
      </w:r>
      <w:r w:rsidR="00C9341E">
        <w:rPr>
          <w:rFonts w:ascii="Arial" w:hAnsi="Arial" w:cs="Arial"/>
          <w:sz w:val="24"/>
          <w:szCs w:val="24"/>
        </w:rPr>
        <w:t>C</w:t>
      </w:r>
      <w:r w:rsidRPr="00FD3F9C">
        <w:rPr>
          <w:rFonts w:ascii="Arial" w:hAnsi="Arial" w:cs="Arial"/>
          <w:sz w:val="24"/>
          <w:szCs w:val="24"/>
        </w:rPr>
        <w:t xml:space="preserve">onsulenten </w:t>
      </w:r>
      <w:r w:rsidR="00C9341E">
        <w:rPr>
          <w:rFonts w:ascii="Arial" w:hAnsi="Arial" w:cs="Arial"/>
          <w:sz w:val="24"/>
          <w:szCs w:val="24"/>
        </w:rPr>
        <w:t>hebben recent</w:t>
      </w:r>
      <w:r w:rsidRPr="00FD3F9C">
        <w:rPr>
          <w:rFonts w:ascii="Arial" w:hAnsi="Arial" w:cs="Arial"/>
          <w:sz w:val="24"/>
          <w:szCs w:val="24"/>
        </w:rPr>
        <w:t xml:space="preserve"> een opleiding gevolgd bij </w:t>
      </w:r>
      <w:proofErr w:type="spellStart"/>
      <w:r w:rsidRPr="00FD3F9C">
        <w:rPr>
          <w:rFonts w:ascii="Arial" w:hAnsi="Arial" w:cs="Arial"/>
          <w:sz w:val="24"/>
          <w:szCs w:val="24"/>
        </w:rPr>
        <w:t>Stimulansz</w:t>
      </w:r>
      <w:proofErr w:type="spellEnd"/>
      <w:r w:rsidRPr="00FD3F9C">
        <w:rPr>
          <w:rFonts w:ascii="Arial" w:hAnsi="Arial" w:cs="Arial"/>
          <w:sz w:val="24"/>
          <w:szCs w:val="24"/>
        </w:rPr>
        <w:t>. Vorig jaar zijn er geheel volgens de taakstelling ongeveer 100 inburgeraars van start gegaan, dit jaar zullen dit er ongeveer 180 zijn. De uitvoeringskosten voor de gemeente zijn niet geheel kostendekkend, met name niet rond de uitgaven op grond van de Participatiewet</w:t>
      </w:r>
      <w:r w:rsidR="00C9341E">
        <w:rPr>
          <w:rFonts w:ascii="Arial" w:hAnsi="Arial" w:cs="Arial"/>
          <w:sz w:val="24"/>
          <w:szCs w:val="24"/>
        </w:rPr>
        <w:t>.</w:t>
      </w:r>
      <w:r w:rsidR="00C9341E">
        <w:rPr>
          <w:rFonts w:ascii="Arial" w:hAnsi="Arial" w:cs="Arial"/>
          <w:sz w:val="24"/>
          <w:szCs w:val="24"/>
        </w:rPr>
        <w:br/>
      </w:r>
      <w:r w:rsidRPr="00FD3F9C">
        <w:rPr>
          <w:rFonts w:ascii="Arial" w:hAnsi="Arial" w:cs="Arial"/>
          <w:sz w:val="24"/>
          <w:szCs w:val="24"/>
        </w:rPr>
        <w:t xml:space="preserve">Het </w:t>
      </w:r>
      <w:r w:rsidR="00061A60">
        <w:rPr>
          <w:rFonts w:ascii="Arial" w:hAnsi="Arial" w:cs="Arial"/>
          <w:sz w:val="24"/>
          <w:szCs w:val="24"/>
        </w:rPr>
        <w:t xml:space="preserve">leek </w:t>
      </w:r>
      <w:r w:rsidRPr="00FD3F9C">
        <w:rPr>
          <w:rFonts w:ascii="Arial" w:hAnsi="Arial" w:cs="Arial"/>
          <w:sz w:val="24"/>
          <w:szCs w:val="24"/>
        </w:rPr>
        <w:t xml:space="preserve">Adriaan en </w:t>
      </w:r>
      <w:r w:rsidR="00061A60">
        <w:rPr>
          <w:rFonts w:ascii="Arial" w:hAnsi="Arial" w:cs="Arial"/>
          <w:sz w:val="24"/>
          <w:szCs w:val="24"/>
        </w:rPr>
        <w:t xml:space="preserve">Marion </w:t>
      </w:r>
      <w:r w:rsidRPr="00FD3F9C">
        <w:rPr>
          <w:rFonts w:ascii="Arial" w:hAnsi="Arial" w:cs="Arial"/>
          <w:sz w:val="24"/>
          <w:szCs w:val="24"/>
        </w:rPr>
        <w:t xml:space="preserve">een goed plan om aandacht te besteden aan de uitvoering van de nieuwe Inburgeringswet in een </w:t>
      </w:r>
      <w:r w:rsidR="00061A60">
        <w:rPr>
          <w:rFonts w:ascii="Arial" w:hAnsi="Arial" w:cs="Arial"/>
          <w:sz w:val="24"/>
          <w:szCs w:val="24"/>
        </w:rPr>
        <w:t xml:space="preserve">gezamenlijke </w:t>
      </w:r>
      <w:r w:rsidRPr="00FD3F9C">
        <w:rPr>
          <w:rFonts w:ascii="Arial" w:hAnsi="Arial" w:cs="Arial"/>
          <w:sz w:val="24"/>
          <w:szCs w:val="24"/>
        </w:rPr>
        <w:t>themabijeenkomst met de gemeente.</w:t>
      </w:r>
    </w:p>
    <w:p w14:paraId="0B1FB27E" w14:textId="271B5AC7" w:rsidR="00FD3F9C" w:rsidRPr="00FD3F9C" w:rsidRDefault="00FD3F9C" w:rsidP="00C9341E">
      <w:pPr>
        <w:pBdr>
          <w:top w:val="nil"/>
          <w:left w:val="nil"/>
          <w:bottom w:val="nil"/>
          <w:right w:val="nil"/>
          <w:between w:val="nil"/>
        </w:pBdr>
        <w:spacing w:before="280" w:line="240" w:lineRule="auto"/>
        <w:ind w:leftChars="0" w:firstLineChars="0" w:firstLine="0"/>
        <w:rPr>
          <w:rFonts w:ascii="Arial" w:hAnsi="Arial" w:cs="Arial"/>
          <w:sz w:val="24"/>
          <w:szCs w:val="24"/>
        </w:rPr>
      </w:pPr>
      <w:r w:rsidRPr="00C9341E">
        <w:rPr>
          <w:rFonts w:ascii="Arial" w:hAnsi="Arial" w:cs="Arial"/>
          <w:sz w:val="24"/>
          <w:szCs w:val="24"/>
          <w:u w:val="single"/>
        </w:rPr>
        <w:t xml:space="preserve">Geen </w:t>
      </w:r>
      <w:r w:rsidR="00C9341E">
        <w:rPr>
          <w:rFonts w:ascii="Arial" w:hAnsi="Arial" w:cs="Arial"/>
          <w:sz w:val="24"/>
          <w:szCs w:val="24"/>
          <w:u w:val="single"/>
        </w:rPr>
        <w:t>Z</w:t>
      </w:r>
      <w:r w:rsidRPr="00C9341E">
        <w:rPr>
          <w:rFonts w:ascii="Arial" w:hAnsi="Arial" w:cs="Arial"/>
          <w:sz w:val="24"/>
          <w:szCs w:val="24"/>
          <w:u w:val="single"/>
        </w:rPr>
        <w:t>oom maar Teams</w:t>
      </w:r>
      <w:r w:rsidR="00C9341E">
        <w:rPr>
          <w:rFonts w:ascii="Arial" w:hAnsi="Arial" w:cs="Arial"/>
          <w:sz w:val="24"/>
          <w:szCs w:val="24"/>
        </w:rPr>
        <w:br/>
        <w:t>D</w:t>
      </w:r>
      <w:r w:rsidRPr="00FD3F9C">
        <w:rPr>
          <w:rFonts w:ascii="Arial" w:hAnsi="Arial" w:cs="Arial"/>
          <w:sz w:val="24"/>
          <w:szCs w:val="24"/>
        </w:rPr>
        <w:t xml:space="preserve">e gemeente </w:t>
      </w:r>
      <w:r w:rsidR="00C9341E">
        <w:rPr>
          <w:rFonts w:ascii="Arial" w:hAnsi="Arial" w:cs="Arial"/>
          <w:sz w:val="24"/>
          <w:szCs w:val="24"/>
        </w:rPr>
        <w:t xml:space="preserve">is </w:t>
      </w:r>
      <w:r w:rsidRPr="00FD3F9C">
        <w:rPr>
          <w:rFonts w:ascii="Arial" w:hAnsi="Arial" w:cs="Arial"/>
          <w:sz w:val="24"/>
          <w:szCs w:val="24"/>
        </w:rPr>
        <w:t xml:space="preserve">voor digitaal overleg </w:t>
      </w:r>
      <w:r w:rsidR="00C9341E">
        <w:rPr>
          <w:rFonts w:ascii="Arial" w:hAnsi="Arial" w:cs="Arial"/>
          <w:sz w:val="24"/>
          <w:szCs w:val="24"/>
        </w:rPr>
        <w:t xml:space="preserve">overgestapt van </w:t>
      </w:r>
      <w:r w:rsidR="00C9341E" w:rsidRPr="00FD3F9C">
        <w:rPr>
          <w:rFonts w:ascii="Arial" w:hAnsi="Arial" w:cs="Arial"/>
          <w:sz w:val="24"/>
          <w:szCs w:val="24"/>
        </w:rPr>
        <w:t>Zoom</w:t>
      </w:r>
      <w:r w:rsidR="00C9341E">
        <w:rPr>
          <w:rFonts w:ascii="Arial" w:hAnsi="Arial" w:cs="Arial"/>
          <w:sz w:val="24"/>
          <w:szCs w:val="24"/>
        </w:rPr>
        <w:t xml:space="preserve"> naar </w:t>
      </w:r>
      <w:r w:rsidRPr="00FD3F9C">
        <w:rPr>
          <w:rFonts w:ascii="Arial" w:hAnsi="Arial" w:cs="Arial"/>
          <w:sz w:val="24"/>
          <w:szCs w:val="24"/>
        </w:rPr>
        <w:t xml:space="preserve">uitsluitend Teams. Check of jullie die app op je thuislaptop hebben </w:t>
      </w:r>
      <w:r w:rsidR="00C9341E" w:rsidRPr="00FD3F9C">
        <w:rPr>
          <w:rFonts w:ascii="Arial" w:hAnsi="Arial" w:cs="Arial"/>
          <w:sz w:val="24"/>
          <w:szCs w:val="24"/>
        </w:rPr>
        <w:t>geïnstalleerd</w:t>
      </w:r>
      <w:r w:rsidRPr="00FD3F9C">
        <w:rPr>
          <w:rFonts w:ascii="Arial" w:hAnsi="Arial" w:cs="Arial"/>
          <w:sz w:val="24"/>
          <w:szCs w:val="24"/>
        </w:rPr>
        <w:t>!</w:t>
      </w:r>
    </w:p>
    <w:sectPr w:rsidR="00FD3F9C" w:rsidRPr="00FD3F9C">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567" w:left="1417" w:header="1418" w:footer="42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12E2" w14:textId="77777777" w:rsidR="00DA5560" w:rsidRDefault="00DA5560">
      <w:pPr>
        <w:spacing w:line="240" w:lineRule="auto"/>
        <w:ind w:left="0" w:hanging="2"/>
      </w:pPr>
      <w:r>
        <w:separator/>
      </w:r>
    </w:p>
  </w:endnote>
  <w:endnote w:type="continuationSeparator" w:id="0">
    <w:p w14:paraId="7E6F85F4" w14:textId="77777777" w:rsidR="00DA5560" w:rsidRDefault="00DA55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EFB1" w14:textId="629B0099" w:rsidR="003A1975" w:rsidRDefault="003A1975" w:rsidP="003A1975">
    <w:pPr>
      <w:pBdr>
        <w:top w:val="nil"/>
        <w:left w:val="nil"/>
        <w:bottom w:val="nil"/>
        <w:right w:val="nil"/>
        <w:between w:val="nil"/>
      </w:pBdr>
      <w:tabs>
        <w:tab w:val="center" w:pos="4536"/>
        <w:tab w:val="right" w:pos="9072"/>
      </w:tabs>
      <w:spacing w:line="240" w:lineRule="auto"/>
      <w:ind w:left="0" w:hanging="2"/>
      <w:rPr>
        <w:color w:val="000000"/>
      </w:rPr>
    </w:pPr>
    <w:r>
      <w:rPr>
        <w:rFonts w:ascii="Arial" w:eastAsia="Arial" w:hAnsi="Arial" w:cs="Arial"/>
        <w:color w:val="000000"/>
        <w:sz w:val="21"/>
        <w:szCs w:val="21"/>
      </w:rPr>
      <w:t xml:space="preserve">Agenda GCR, </w:t>
    </w:r>
    <w:r w:rsidR="00413B51">
      <w:rPr>
        <w:rFonts w:ascii="Arial" w:eastAsia="Arial" w:hAnsi="Arial" w:cs="Arial"/>
        <w:color w:val="000000"/>
        <w:sz w:val="21"/>
        <w:szCs w:val="21"/>
      </w:rPr>
      <w:t>1</w:t>
    </w:r>
    <w:r w:rsidR="00061A60">
      <w:rPr>
        <w:rFonts w:ascii="Arial" w:eastAsia="Arial" w:hAnsi="Arial" w:cs="Arial"/>
        <w:color w:val="000000"/>
        <w:sz w:val="21"/>
        <w:szCs w:val="21"/>
      </w:rPr>
      <w:t>6 juni 2023</w:t>
    </w:r>
  </w:p>
  <w:p w14:paraId="129A4713" w14:textId="77777777" w:rsidR="003A1975" w:rsidRDefault="003A1975" w:rsidP="003A1975">
    <w:pPr>
      <w:pBdr>
        <w:top w:val="nil"/>
        <w:left w:val="nil"/>
        <w:bottom w:val="nil"/>
        <w:right w:val="nil"/>
        <w:between w:val="nil"/>
      </w:pBdr>
      <w:tabs>
        <w:tab w:val="center" w:pos="4536"/>
        <w:tab w:val="right" w:pos="9072"/>
      </w:tabs>
      <w:spacing w:line="240" w:lineRule="auto"/>
      <w:ind w:left="0" w:hanging="2"/>
      <w:rPr>
        <w:color w:val="000000"/>
      </w:rPr>
    </w:pPr>
  </w:p>
  <w:p w14:paraId="3B1BFE76" w14:textId="77777777" w:rsidR="006608FD" w:rsidRDefault="006608FD">
    <w:pPr>
      <w:pStyle w:val="Voetteks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BD07" w14:textId="77777777" w:rsidR="006608FD" w:rsidRDefault="006608FD">
    <w:pPr>
      <w:pStyle w:val="Voetteks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79B0" w14:textId="29500CC5" w:rsidR="00876A34" w:rsidRDefault="00C842B0" w:rsidP="00893723">
    <w:pPr>
      <w:pBdr>
        <w:top w:val="nil"/>
        <w:left w:val="nil"/>
        <w:bottom w:val="nil"/>
        <w:right w:val="nil"/>
        <w:between w:val="nil"/>
      </w:pBdr>
      <w:tabs>
        <w:tab w:val="center" w:pos="4536"/>
        <w:tab w:val="right" w:pos="9072"/>
      </w:tabs>
      <w:spacing w:line="240" w:lineRule="auto"/>
      <w:ind w:left="0" w:hanging="2"/>
      <w:rPr>
        <w:color w:val="000000"/>
      </w:rPr>
    </w:pPr>
    <w:r>
      <w:rPr>
        <w:rFonts w:ascii="Arial" w:eastAsia="Arial" w:hAnsi="Arial" w:cs="Arial"/>
        <w:color w:val="000000"/>
        <w:sz w:val="21"/>
        <w:szCs w:val="21"/>
      </w:rPr>
      <w:t>Agenda GCR,</w:t>
    </w:r>
    <w:r w:rsidR="005E00CD">
      <w:rPr>
        <w:rFonts w:ascii="Arial" w:eastAsia="Arial" w:hAnsi="Arial" w:cs="Arial"/>
        <w:color w:val="000000"/>
        <w:sz w:val="21"/>
        <w:szCs w:val="21"/>
      </w:rPr>
      <w:t xml:space="preserve"> </w:t>
    </w:r>
    <w:r w:rsidR="00453C74">
      <w:rPr>
        <w:rFonts w:ascii="Arial" w:eastAsia="Arial" w:hAnsi="Arial" w:cs="Arial"/>
        <w:color w:val="000000"/>
        <w:sz w:val="21"/>
        <w:szCs w:val="21"/>
      </w:rPr>
      <w:t>1</w:t>
    </w:r>
    <w:r w:rsidR="00B7310C">
      <w:rPr>
        <w:rFonts w:ascii="Arial" w:eastAsia="Arial" w:hAnsi="Arial" w:cs="Arial"/>
        <w:color w:val="000000"/>
        <w:sz w:val="21"/>
        <w:szCs w:val="21"/>
      </w:rPr>
      <w:t xml:space="preserve">6 </w:t>
    </w:r>
    <w:r w:rsidR="00453C74">
      <w:rPr>
        <w:rFonts w:ascii="Arial" w:eastAsia="Arial" w:hAnsi="Arial" w:cs="Arial"/>
        <w:color w:val="000000"/>
        <w:sz w:val="21"/>
        <w:szCs w:val="21"/>
      </w:rPr>
      <w:t>juni</w:t>
    </w:r>
    <w:r w:rsidR="00E96E03">
      <w:rPr>
        <w:rFonts w:ascii="Arial" w:eastAsia="Arial" w:hAnsi="Arial" w:cs="Arial"/>
        <w:color w:val="000000"/>
        <w:sz w:val="21"/>
        <w:szCs w:val="21"/>
      </w:rPr>
      <w:t xml:space="preserve"> </w:t>
    </w:r>
    <w:r w:rsidR="00AB6DEA">
      <w:rPr>
        <w:rFonts w:ascii="Arial" w:eastAsia="Arial" w:hAnsi="Arial" w:cs="Arial"/>
        <w:color w:val="000000"/>
        <w:sz w:val="21"/>
        <w:szCs w:val="21"/>
      </w:rPr>
      <w:t>2023</w:t>
    </w:r>
    <w:r w:rsidR="00893723">
      <w:rPr>
        <w:rFonts w:ascii="Arial" w:eastAsia="Arial" w:hAnsi="Arial" w:cs="Arial"/>
        <w:color w:val="000000"/>
        <w:sz w:val="21"/>
        <w:szCs w:val="21"/>
      </w:rPr>
      <w:tab/>
    </w:r>
    <w:r>
      <w:rPr>
        <w:color w:val="000000"/>
      </w:rPr>
      <w:tab/>
    </w:r>
    <w:r>
      <w:rPr>
        <w:color w:val="000000"/>
      </w:rPr>
      <w:fldChar w:fldCharType="begin"/>
    </w:r>
    <w:r>
      <w:rPr>
        <w:color w:val="000000"/>
      </w:rPr>
      <w:instrText>PAGE</w:instrText>
    </w:r>
    <w:r>
      <w:rPr>
        <w:color w:val="000000"/>
      </w:rPr>
      <w:fldChar w:fldCharType="separate"/>
    </w:r>
    <w:r w:rsidR="00486437">
      <w:rPr>
        <w:noProof/>
        <w:color w:val="000000"/>
      </w:rPr>
      <w:t>1</w:t>
    </w:r>
    <w:r>
      <w:rPr>
        <w:color w:val="000000"/>
      </w:rPr>
      <w:fldChar w:fldCharType="end"/>
    </w:r>
  </w:p>
  <w:p w14:paraId="1E4F391E" w14:textId="77777777" w:rsidR="00876A34" w:rsidRDefault="00876A3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54C7" w14:textId="77777777" w:rsidR="00DA5560" w:rsidRDefault="00DA5560">
      <w:pPr>
        <w:spacing w:line="240" w:lineRule="auto"/>
        <w:ind w:left="0" w:hanging="2"/>
      </w:pPr>
      <w:r>
        <w:separator/>
      </w:r>
    </w:p>
  </w:footnote>
  <w:footnote w:type="continuationSeparator" w:id="0">
    <w:p w14:paraId="3233DEA0" w14:textId="77777777" w:rsidR="00DA5560" w:rsidRDefault="00DA55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064" w14:textId="77777777" w:rsidR="006608FD" w:rsidRDefault="006608FD">
    <w:pPr>
      <w:pStyle w:val="Koptekst"/>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565B" w14:textId="77777777" w:rsidR="006608FD" w:rsidRDefault="006608FD">
    <w:pPr>
      <w:pStyle w:val="Koptekst"/>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5B47" w14:textId="77777777" w:rsidR="006608FD" w:rsidRDefault="006608FD">
    <w:pPr>
      <w:pStyle w:val="Koptekst"/>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EC3"/>
    <w:multiLevelType w:val="hybridMultilevel"/>
    <w:tmpl w:val="253E0A16"/>
    <w:lvl w:ilvl="0" w:tplc="FFFFFFFF">
      <w:start w:val="1"/>
      <w:numFmt w:val="decimal"/>
      <w:lvlText w:val="%1."/>
      <w:lvlJc w:val="left"/>
      <w:pPr>
        <w:ind w:left="718" w:hanging="360"/>
      </w:pPr>
    </w:lvl>
    <w:lvl w:ilvl="1" w:tplc="FFFFFFFF">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 w15:restartNumberingAfterBreak="0">
    <w:nsid w:val="154D6FD1"/>
    <w:multiLevelType w:val="hybridMultilevel"/>
    <w:tmpl w:val="17AA3D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811544"/>
    <w:multiLevelType w:val="hybridMultilevel"/>
    <w:tmpl w:val="004807DE"/>
    <w:lvl w:ilvl="0" w:tplc="0413000F">
      <w:start w:val="1"/>
      <w:numFmt w:val="decimal"/>
      <w:lvlText w:val="%1."/>
      <w:lvlJc w:val="left"/>
      <w:pPr>
        <w:ind w:left="1438" w:hanging="360"/>
      </w:pPr>
    </w:lvl>
    <w:lvl w:ilvl="1" w:tplc="04130019" w:tentative="1">
      <w:start w:val="1"/>
      <w:numFmt w:val="lowerLetter"/>
      <w:lvlText w:val="%2."/>
      <w:lvlJc w:val="left"/>
      <w:pPr>
        <w:ind w:left="2158" w:hanging="360"/>
      </w:pPr>
    </w:lvl>
    <w:lvl w:ilvl="2" w:tplc="0413001B" w:tentative="1">
      <w:start w:val="1"/>
      <w:numFmt w:val="lowerRoman"/>
      <w:lvlText w:val="%3."/>
      <w:lvlJc w:val="right"/>
      <w:pPr>
        <w:ind w:left="2878" w:hanging="180"/>
      </w:pPr>
    </w:lvl>
    <w:lvl w:ilvl="3" w:tplc="0413000F" w:tentative="1">
      <w:start w:val="1"/>
      <w:numFmt w:val="decimal"/>
      <w:lvlText w:val="%4."/>
      <w:lvlJc w:val="left"/>
      <w:pPr>
        <w:ind w:left="3598" w:hanging="360"/>
      </w:pPr>
    </w:lvl>
    <w:lvl w:ilvl="4" w:tplc="04130019" w:tentative="1">
      <w:start w:val="1"/>
      <w:numFmt w:val="lowerLetter"/>
      <w:lvlText w:val="%5."/>
      <w:lvlJc w:val="left"/>
      <w:pPr>
        <w:ind w:left="4318" w:hanging="360"/>
      </w:pPr>
    </w:lvl>
    <w:lvl w:ilvl="5" w:tplc="0413001B" w:tentative="1">
      <w:start w:val="1"/>
      <w:numFmt w:val="lowerRoman"/>
      <w:lvlText w:val="%6."/>
      <w:lvlJc w:val="right"/>
      <w:pPr>
        <w:ind w:left="5038" w:hanging="180"/>
      </w:pPr>
    </w:lvl>
    <w:lvl w:ilvl="6" w:tplc="0413000F" w:tentative="1">
      <w:start w:val="1"/>
      <w:numFmt w:val="decimal"/>
      <w:lvlText w:val="%7."/>
      <w:lvlJc w:val="left"/>
      <w:pPr>
        <w:ind w:left="5758" w:hanging="360"/>
      </w:pPr>
    </w:lvl>
    <w:lvl w:ilvl="7" w:tplc="04130019" w:tentative="1">
      <w:start w:val="1"/>
      <w:numFmt w:val="lowerLetter"/>
      <w:lvlText w:val="%8."/>
      <w:lvlJc w:val="left"/>
      <w:pPr>
        <w:ind w:left="6478" w:hanging="360"/>
      </w:pPr>
    </w:lvl>
    <w:lvl w:ilvl="8" w:tplc="0413001B" w:tentative="1">
      <w:start w:val="1"/>
      <w:numFmt w:val="lowerRoman"/>
      <w:lvlText w:val="%9."/>
      <w:lvlJc w:val="right"/>
      <w:pPr>
        <w:ind w:left="7198" w:hanging="180"/>
      </w:pPr>
    </w:lvl>
  </w:abstractNum>
  <w:abstractNum w:abstractNumId="3" w15:restartNumberingAfterBreak="0">
    <w:nsid w:val="1BA24238"/>
    <w:multiLevelType w:val="hybridMultilevel"/>
    <w:tmpl w:val="478632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B12107"/>
    <w:multiLevelType w:val="hybridMultilevel"/>
    <w:tmpl w:val="4A9CB194"/>
    <w:lvl w:ilvl="0" w:tplc="0413000F">
      <w:start w:val="1"/>
      <w:numFmt w:val="decimal"/>
      <w:lvlText w:val="%1."/>
      <w:lvlJc w:val="left"/>
      <w:pPr>
        <w:ind w:left="1506" w:hanging="360"/>
      </w:p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5" w15:restartNumberingAfterBreak="0">
    <w:nsid w:val="3AE6370F"/>
    <w:multiLevelType w:val="hybridMultilevel"/>
    <w:tmpl w:val="EAA66B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546D9B"/>
    <w:multiLevelType w:val="hybridMultilevel"/>
    <w:tmpl w:val="55F628F0"/>
    <w:lvl w:ilvl="0" w:tplc="A5563C38">
      <w:start w:val="1"/>
      <w:numFmt w:val="decimal"/>
      <w:lvlText w:val="%1."/>
      <w:lvlJc w:val="left"/>
      <w:pPr>
        <w:ind w:left="718" w:hanging="360"/>
      </w:pPr>
      <w:rPr>
        <w:b w:val="0"/>
      </w:rPr>
    </w:lvl>
    <w:lvl w:ilvl="1" w:tplc="04130019">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7" w15:restartNumberingAfterBreak="0">
    <w:nsid w:val="4709732C"/>
    <w:multiLevelType w:val="hybridMultilevel"/>
    <w:tmpl w:val="092A10D4"/>
    <w:lvl w:ilvl="0" w:tplc="682A9176">
      <w:start w:val="17"/>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437C91"/>
    <w:multiLevelType w:val="hybridMultilevel"/>
    <w:tmpl w:val="41B8BE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460FDF"/>
    <w:multiLevelType w:val="hybridMultilevel"/>
    <w:tmpl w:val="FEA219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CB6774"/>
    <w:multiLevelType w:val="hybridMultilevel"/>
    <w:tmpl w:val="3C421736"/>
    <w:lvl w:ilvl="0" w:tplc="0413000F">
      <w:start w:val="1"/>
      <w:numFmt w:val="decimal"/>
      <w:lvlText w:val="%1."/>
      <w:lvlJc w:val="left"/>
      <w:pPr>
        <w:ind w:left="718" w:hanging="360"/>
      </w:pPr>
    </w:lvl>
    <w:lvl w:ilvl="1" w:tplc="04130019" w:tentative="1">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11" w15:restartNumberingAfterBreak="0">
    <w:nsid w:val="60EB682A"/>
    <w:multiLevelType w:val="hybridMultilevel"/>
    <w:tmpl w:val="B4E408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2080D40"/>
    <w:multiLevelType w:val="multilevel"/>
    <w:tmpl w:val="EDF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292E82"/>
    <w:multiLevelType w:val="hybridMultilevel"/>
    <w:tmpl w:val="BB0C54B0"/>
    <w:lvl w:ilvl="0" w:tplc="61D228DE">
      <w:start w:val="1"/>
      <w:numFmt w:val="decimal"/>
      <w:lvlText w:val="%1."/>
      <w:lvlJc w:val="left"/>
      <w:pPr>
        <w:ind w:left="786" w:hanging="360"/>
      </w:pPr>
      <w:rPr>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66E76695"/>
    <w:multiLevelType w:val="hybridMultilevel"/>
    <w:tmpl w:val="7C565BB8"/>
    <w:lvl w:ilvl="0" w:tplc="0413000F">
      <w:start w:val="1"/>
      <w:numFmt w:val="decimal"/>
      <w:lvlText w:val="%1."/>
      <w:lvlJc w:val="left"/>
      <w:pPr>
        <w:ind w:left="1506" w:hanging="360"/>
      </w:p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15" w15:restartNumberingAfterBreak="0">
    <w:nsid w:val="71FA60D4"/>
    <w:multiLevelType w:val="multilevel"/>
    <w:tmpl w:val="E3D4C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2613408">
    <w:abstractNumId w:val="15"/>
  </w:num>
  <w:num w:numId="2" w16cid:durableId="127668433">
    <w:abstractNumId w:val="9"/>
  </w:num>
  <w:num w:numId="3" w16cid:durableId="1256741416">
    <w:abstractNumId w:val="13"/>
  </w:num>
  <w:num w:numId="4" w16cid:durableId="794375077">
    <w:abstractNumId w:val="12"/>
  </w:num>
  <w:num w:numId="5" w16cid:durableId="678695644">
    <w:abstractNumId w:val="14"/>
  </w:num>
  <w:num w:numId="6" w16cid:durableId="1628700840">
    <w:abstractNumId w:val="3"/>
  </w:num>
  <w:num w:numId="7" w16cid:durableId="4989481">
    <w:abstractNumId w:val="4"/>
  </w:num>
  <w:num w:numId="8" w16cid:durableId="1516533599">
    <w:abstractNumId w:val="5"/>
  </w:num>
  <w:num w:numId="9" w16cid:durableId="2071532166">
    <w:abstractNumId w:val="6"/>
  </w:num>
  <w:num w:numId="10" w16cid:durableId="367997398">
    <w:abstractNumId w:val="0"/>
  </w:num>
  <w:num w:numId="11" w16cid:durableId="1991397322">
    <w:abstractNumId w:val="10"/>
  </w:num>
  <w:num w:numId="12" w16cid:durableId="1041133726">
    <w:abstractNumId w:val="7"/>
  </w:num>
  <w:num w:numId="13" w16cid:durableId="86461879">
    <w:abstractNumId w:val="2"/>
  </w:num>
  <w:num w:numId="14" w16cid:durableId="1663044626">
    <w:abstractNumId w:val="8"/>
  </w:num>
  <w:num w:numId="15" w16cid:durableId="1021668104">
    <w:abstractNumId w:val="1"/>
  </w:num>
  <w:num w:numId="16" w16cid:durableId="907770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34"/>
    <w:rsid w:val="00000852"/>
    <w:rsid w:val="00002F96"/>
    <w:rsid w:val="00006D97"/>
    <w:rsid w:val="00007A30"/>
    <w:rsid w:val="000105C8"/>
    <w:rsid w:val="000117FB"/>
    <w:rsid w:val="00014E1C"/>
    <w:rsid w:val="000179D9"/>
    <w:rsid w:val="00025203"/>
    <w:rsid w:val="000270F0"/>
    <w:rsid w:val="00032D3B"/>
    <w:rsid w:val="00042BF4"/>
    <w:rsid w:val="00061A60"/>
    <w:rsid w:val="000636BA"/>
    <w:rsid w:val="00070178"/>
    <w:rsid w:val="00076C07"/>
    <w:rsid w:val="00082EF6"/>
    <w:rsid w:val="000909C1"/>
    <w:rsid w:val="000914AE"/>
    <w:rsid w:val="00092D01"/>
    <w:rsid w:val="000A6DEF"/>
    <w:rsid w:val="000B193F"/>
    <w:rsid w:val="000B1CE5"/>
    <w:rsid w:val="000B3A99"/>
    <w:rsid w:val="000B42E4"/>
    <w:rsid w:val="000B6484"/>
    <w:rsid w:val="000B7258"/>
    <w:rsid w:val="000C075C"/>
    <w:rsid w:val="000C1920"/>
    <w:rsid w:val="000C23DD"/>
    <w:rsid w:val="000D1F36"/>
    <w:rsid w:val="000D2756"/>
    <w:rsid w:val="000D60E6"/>
    <w:rsid w:val="000D6F21"/>
    <w:rsid w:val="000D76DB"/>
    <w:rsid w:val="000F36F7"/>
    <w:rsid w:val="000F7F1E"/>
    <w:rsid w:val="00101E2C"/>
    <w:rsid w:val="0010233A"/>
    <w:rsid w:val="00103891"/>
    <w:rsid w:val="00111024"/>
    <w:rsid w:val="00112AA1"/>
    <w:rsid w:val="001162A6"/>
    <w:rsid w:val="001320FF"/>
    <w:rsid w:val="00132AD5"/>
    <w:rsid w:val="001338E0"/>
    <w:rsid w:val="00133D86"/>
    <w:rsid w:val="001408E7"/>
    <w:rsid w:val="00140A65"/>
    <w:rsid w:val="00143D28"/>
    <w:rsid w:val="00151E53"/>
    <w:rsid w:val="00157A50"/>
    <w:rsid w:val="0016582F"/>
    <w:rsid w:val="00166205"/>
    <w:rsid w:val="00166572"/>
    <w:rsid w:val="00174CA7"/>
    <w:rsid w:val="00184BE1"/>
    <w:rsid w:val="00187B90"/>
    <w:rsid w:val="00191F2C"/>
    <w:rsid w:val="0019231E"/>
    <w:rsid w:val="001A538D"/>
    <w:rsid w:val="001B1B14"/>
    <w:rsid w:val="001C4C83"/>
    <w:rsid w:val="001D251B"/>
    <w:rsid w:val="001D2D2C"/>
    <w:rsid w:val="001D3758"/>
    <w:rsid w:val="001D4871"/>
    <w:rsid w:val="001D5C4B"/>
    <w:rsid w:val="001E7FFD"/>
    <w:rsid w:val="001F27CA"/>
    <w:rsid w:val="001F7FD7"/>
    <w:rsid w:val="002012AE"/>
    <w:rsid w:val="00206C75"/>
    <w:rsid w:val="00230C1B"/>
    <w:rsid w:val="0024424D"/>
    <w:rsid w:val="002479A2"/>
    <w:rsid w:val="00250812"/>
    <w:rsid w:val="0025192C"/>
    <w:rsid w:val="00252EE6"/>
    <w:rsid w:val="00276BD1"/>
    <w:rsid w:val="00286626"/>
    <w:rsid w:val="0029065D"/>
    <w:rsid w:val="0029119C"/>
    <w:rsid w:val="00291A7B"/>
    <w:rsid w:val="002A150A"/>
    <w:rsid w:val="002A79C5"/>
    <w:rsid w:val="002D009B"/>
    <w:rsid w:val="002D631E"/>
    <w:rsid w:val="002E2910"/>
    <w:rsid w:val="002E6E69"/>
    <w:rsid w:val="002F13B4"/>
    <w:rsid w:val="002F7C40"/>
    <w:rsid w:val="00300EF1"/>
    <w:rsid w:val="003219BF"/>
    <w:rsid w:val="00340548"/>
    <w:rsid w:val="0034696C"/>
    <w:rsid w:val="00355BBA"/>
    <w:rsid w:val="00355ECE"/>
    <w:rsid w:val="00361821"/>
    <w:rsid w:val="003637DF"/>
    <w:rsid w:val="00384EDF"/>
    <w:rsid w:val="00392890"/>
    <w:rsid w:val="0039523D"/>
    <w:rsid w:val="003A10EF"/>
    <w:rsid w:val="003A1975"/>
    <w:rsid w:val="003A25C5"/>
    <w:rsid w:val="003A500D"/>
    <w:rsid w:val="003C00C9"/>
    <w:rsid w:val="003C093E"/>
    <w:rsid w:val="003C2845"/>
    <w:rsid w:val="003C2954"/>
    <w:rsid w:val="003C3AAD"/>
    <w:rsid w:val="003C7F2A"/>
    <w:rsid w:val="003F599C"/>
    <w:rsid w:val="003F6F22"/>
    <w:rsid w:val="00403F19"/>
    <w:rsid w:val="00413B51"/>
    <w:rsid w:val="0041646E"/>
    <w:rsid w:val="00417D88"/>
    <w:rsid w:val="0042355C"/>
    <w:rsid w:val="00423A65"/>
    <w:rsid w:val="004305D2"/>
    <w:rsid w:val="00445BF4"/>
    <w:rsid w:val="00453C74"/>
    <w:rsid w:val="004550FD"/>
    <w:rsid w:val="00462450"/>
    <w:rsid w:val="004674E5"/>
    <w:rsid w:val="00486437"/>
    <w:rsid w:val="0049145D"/>
    <w:rsid w:val="004A035B"/>
    <w:rsid w:val="004A4061"/>
    <w:rsid w:val="004A5498"/>
    <w:rsid w:val="004A562B"/>
    <w:rsid w:val="004A6556"/>
    <w:rsid w:val="004A6E62"/>
    <w:rsid w:val="004C048C"/>
    <w:rsid w:val="004C5691"/>
    <w:rsid w:val="004D6ED5"/>
    <w:rsid w:val="004E3DB5"/>
    <w:rsid w:val="004E41BC"/>
    <w:rsid w:val="004F57F5"/>
    <w:rsid w:val="0051459A"/>
    <w:rsid w:val="00521141"/>
    <w:rsid w:val="005212EF"/>
    <w:rsid w:val="0053704D"/>
    <w:rsid w:val="005378C0"/>
    <w:rsid w:val="00542661"/>
    <w:rsid w:val="00552FF7"/>
    <w:rsid w:val="00553D28"/>
    <w:rsid w:val="00555EF5"/>
    <w:rsid w:val="005573C0"/>
    <w:rsid w:val="005604B5"/>
    <w:rsid w:val="00571C65"/>
    <w:rsid w:val="005812EE"/>
    <w:rsid w:val="00581D0E"/>
    <w:rsid w:val="00585F66"/>
    <w:rsid w:val="00591CEF"/>
    <w:rsid w:val="005A1D7A"/>
    <w:rsid w:val="005A247C"/>
    <w:rsid w:val="005A5786"/>
    <w:rsid w:val="005C5900"/>
    <w:rsid w:val="005C663F"/>
    <w:rsid w:val="005D1F07"/>
    <w:rsid w:val="005E00CD"/>
    <w:rsid w:val="005E4EF2"/>
    <w:rsid w:val="005F1DB4"/>
    <w:rsid w:val="005F248A"/>
    <w:rsid w:val="00604576"/>
    <w:rsid w:val="0060541B"/>
    <w:rsid w:val="00611C3C"/>
    <w:rsid w:val="006127C1"/>
    <w:rsid w:val="0061549B"/>
    <w:rsid w:val="0061700A"/>
    <w:rsid w:val="0062013F"/>
    <w:rsid w:val="00627833"/>
    <w:rsid w:val="00631BC6"/>
    <w:rsid w:val="00632D20"/>
    <w:rsid w:val="006447BB"/>
    <w:rsid w:val="0065412D"/>
    <w:rsid w:val="006608FD"/>
    <w:rsid w:val="0066567C"/>
    <w:rsid w:val="00687758"/>
    <w:rsid w:val="0069173D"/>
    <w:rsid w:val="00692F71"/>
    <w:rsid w:val="006934AF"/>
    <w:rsid w:val="0069574C"/>
    <w:rsid w:val="00697250"/>
    <w:rsid w:val="00697E63"/>
    <w:rsid w:val="006A14DA"/>
    <w:rsid w:val="006B3DA6"/>
    <w:rsid w:val="006C267C"/>
    <w:rsid w:val="006C5B9F"/>
    <w:rsid w:val="006D6BE9"/>
    <w:rsid w:val="006E6215"/>
    <w:rsid w:val="006E7197"/>
    <w:rsid w:val="006F21E8"/>
    <w:rsid w:val="006F36B4"/>
    <w:rsid w:val="006F53AE"/>
    <w:rsid w:val="006F7D7C"/>
    <w:rsid w:val="007018F6"/>
    <w:rsid w:val="00706CAF"/>
    <w:rsid w:val="007235B8"/>
    <w:rsid w:val="0073186D"/>
    <w:rsid w:val="007334C4"/>
    <w:rsid w:val="00744834"/>
    <w:rsid w:val="00755BDA"/>
    <w:rsid w:val="00756396"/>
    <w:rsid w:val="00762300"/>
    <w:rsid w:val="00771399"/>
    <w:rsid w:val="007769BF"/>
    <w:rsid w:val="00790ECA"/>
    <w:rsid w:val="0079192C"/>
    <w:rsid w:val="007A1F7D"/>
    <w:rsid w:val="007A2440"/>
    <w:rsid w:val="007A5D70"/>
    <w:rsid w:val="007B74DC"/>
    <w:rsid w:val="007B752C"/>
    <w:rsid w:val="007C5A1E"/>
    <w:rsid w:val="007D4A62"/>
    <w:rsid w:val="007D5F4A"/>
    <w:rsid w:val="007E584B"/>
    <w:rsid w:val="007E5850"/>
    <w:rsid w:val="007F2A49"/>
    <w:rsid w:val="007F4817"/>
    <w:rsid w:val="00800CE9"/>
    <w:rsid w:val="00801269"/>
    <w:rsid w:val="008014F5"/>
    <w:rsid w:val="00803A96"/>
    <w:rsid w:val="008044C9"/>
    <w:rsid w:val="00807C9E"/>
    <w:rsid w:val="00823CEE"/>
    <w:rsid w:val="008243EE"/>
    <w:rsid w:val="00826594"/>
    <w:rsid w:val="00835C96"/>
    <w:rsid w:val="00835E10"/>
    <w:rsid w:val="008367DE"/>
    <w:rsid w:val="00836B55"/>
    <w:rsid w:val="00844255"/>
    <w:rsid w:val="008515CE"/>
    <w:rsid w:val="00860DA3"/>
    <w:rsid w:val="00867E3D"/>
    <w:rsid w:val="00876A34"/>
    <w:rsid w:val="008808D7"/>
    <w:rsid w:val="0088371B"/>
    <w:rsid w:val="00892C6D"/>
    <w:rsid w:val="00893723"/>
    <w:rsid w:val="008A058D"/>
    <w:rsid w:val="008B6450"/>
    <w:rsid w:val="008B7681"/>
    <w:rsid w:val="008D1199"/>
    <w:rsid w:val="008D1E77"/>
    <w:rsid w:val="008D4DC7"/>
    <w:rsid w:val="008E65DB"/>
    <w:rsid w:val="008F2260"/>
    <w:rsid w:val="008F5690"/>
    <w:rsid w:val="008F67EA"/>
    <w:rsid w:val="0090209A"/>
    <w:rsid w:val="00903D4B"/>
    <w:rsid w:val="00906F24"/>
    <w:rsid w:val="00912930"/>
    <w:rsid w:val="00915CD5"/>
    <w:rsid w:val="009175BA"/>
    <w:rsid w:val="009256A7"/>
    <w:rsid w:val="00946C02"/>
    <w:rsid w:val="00951A1A"/>
    <w:rsid w:val="009524B0"/>
    <w:rsid w:val="009633B7"/>
    <w:rsid w:val="00967AAE"/>
    <w:rsid w:val="00985EA5"/>
    <w:rsid w:val="00986EB4"/>
    <w:rsid w:val="00993E0E"/>
    <w:rsid w:val="009952B3"/>
    <w:rsid w:val="00997F36"/>
    <w:rsid w:val="009A703B"/>
    <w:rsid w:val="009B1D97"/>
    <w:rsid w:val="009B3E36"/>
    <w:rsid w:val="009C0657"/>
    <w:rsid w:val="009D1317"/>
    <w:rsid w:val="009D63FA"/>
    <w:rsid w:val="009D678B"/>
    <w:rsid w:val="009F793E"/>
    <w:rsid w:val="00A05F2A"/>
    <w:rsid w:val="00A0703A"/>
    <w:rsid w:val="00A159DA"/>
    <w:rsid w:val="00A22545"/>
    <w:rsid w:val="00A2292A"/>
    <w:rsid w:val="00A316F5"/>
    <w:rsid w:val="00A43746"/>
    <w:rsid w:val="00A47D95"/>
    <w:rsid w:val="00A5647E"/>
    <w:rsid w:val="00A56670"/>
    <w:rsid w:val="00A63421"/>
    <w:rsid w:val="00A715BB"/>
    <w:rsid w:val="00A7335D"/>
    <w:rsid w:val="00A741AD"/>
    <w:rsid w:val="00A81712"/>
    <w:rsid w:val="00A95165"/>
    <w:rsid w:val="00A96A65"/>
    <w:rsid w:val="00A971C4"/>
    <w:rsid w:val="00AA4849"/>
    <w:rsid w:val="00AA4885"/>
    <w:rsid w:val="00AA77D7"/>
    <w:rsid w:val="00AB0524"/>
    <w:rsid w:val="00AB221E"/>
    <w:rsid w:val="00AB2C61"/>
    <w:rsid w:val="00AB6848"/>
    <w:rsid w:val="00AB6DEA"/>
    <w:rsid w:val="00AC4AF8"/>
    <w:rsid w:val="00AC6AC5"/>
    <w:rsid w:val="00AD25E5"/>
    <w:rsid w:val="00AF1B90"/>
    <w:rsid w:val="00B00E85"/>
    <w:rsid w:val="00B14336"/>
    <w:rsid w:val="00B160A1"/>
    <w:rsid w:val="00B22320"/>
    <w:rsid w:val="00B34F23"/>
    <w:rsid w:val="00B54FEA"/>
    <w:rsid w:val="00B71E60"/>
    <w:rsid w:val="00B7310C"/>
    <w:rsid w:val="00BA63D0"/>
    <w:rsid w:val="00BB4C12"/>
    <w:rsid w:val="00BB4D0E"/>
    <w:rsid w:val="00BB7652"/>
    <w:rsid w:val="00BC503C"/>
    <w:rsid w:val="00BD5A9C"/>
    <w:rsid w:val="00BE6176"/>
    <w:rsid w:val="00BF1480"/>
    <w:rsid w:val="00C00114"/>
    <w:rsid w:val="00C02BEA"/>
    <w:rsid w:val="00C06171"/>
    <w:rsid w:val="00C1171C"/>
    <w:rsid w:val="00C12F0A"/>
    <w:rsid w:val="00C229E6"/>
    <w:rsid w:val="00C241F4"/>
    <w:rsid w:val="00C2435A"/>
    <w:rsid w:val="00C24EBC"/>
    <w:rsid w:val="00C26235"/>
    <w:rsid w:val="00C3410B"/>
    <w:rsid w:val="00C419CA"/>
    <w:rsid w:val="00C44D6D"/>
    <w:rsid w:val="00C45408"/>
    <w:rsid w:val="00C56D52"/>
    <w:rsid w:val="00C6290F"/>
    <w:rsid w:val="00C70627"/>
    <w:rsid w:val="00C803AF"/>
    <w:rsid w:val="00C842B0"/>
    <w:rsid w:val="00C85AA5"/>
    <w:rsid w:val="00C9341E"/>
    <w:rsid w:val="00C9381A"/>
    <w:rsid w:val="00CA02A2"/>
    <w:rsid w:val="00CB7890"/>
    <w:rsid w:val="00CC532D"/>
    <w:rsid w:val="00CC5E1F"/>
    <w:rsid w:val="00CD56A8"/>
    <w:rsid w:val="00CE2E6D"/>
    <w:rsid w:val="00CE52DB"/>
    <w:rsid w:val="00CE721D"/>
    <w:rsid w:val="00CF212B"/>
    <w:rsid w:val="00D03637"/>
    <w:rsid w:val="00D04407"/>
    <w:rsid w:val="00D10731"/>
    <w:rsid w:val="00D108F5"/>
    <w:rsid w:val="00D11C76"/>
    <w:rsid w:val="00D12837"/>
    <w:rsid w:val="00D12D1E"/>
    <w:rsid w:val="00D2096E"/>
    <w:rsid w:val="00D26596"/>
    <w:rsid w:val="00D31749"/>
    <w:rsid w:val="00D508C6"/>
    <w:rsid w:val="00D50BE6"/>
    <w:rsid w:val="00D529A7"/>
    <w:rsid w:val="00D55A8A"/>
    <w:rsid w:val="00D65836"/>
    <w:rsid w:val="00D74631"/>
    <w:rsid w:val="00D758AA"/>
    <w:rsid w:val="00D80AF3"/>
    <w:rsid w:val="00D95AA9"/>
    <w:rsid w:val="00D95B72"/>
    <w:rsid w:val="00D96F2E"/>
    <w:rsid w:val="00DA5072"/>
    <w:rsid w:val="00DA510E"/>
    <w:rsid w:val="00DA5560"/>
    <w:rsid w:val="00DB3374"/>
    <w:rsid w:val="00DB34C4"/>
    <w:rsid w:val="00DB5F85"/>
    <w:rsid w:val="00DC4562"/>
    <w:rsid w:val="00DC6B62"/>
    <w:rsid w:val="00DD0A26"/>
    <w:rsid w:val="00DD377C"/>
    <w:rsid w:val="00DD7F92"/>
    <w:rsid w:val="00DE3478"/>
    <w:rsid w:val="00DF1250"/>
    <w:rsid w:val="00E07D75"/>
    <w:rsid w:val="00E226F1"/>
    <w:rsid w:val="00E23E2E"/>
    <w:rsid w:val="00E27B70"/>
    <w:rsid w:val="00E30395"/>
    <w:rsid w:val="00E334A4"/>
    <w:rsid w:val="00E410CD"/>
    <w:rsid w:val="00E423D1"/>
    <w:rsid w:val="00E42F39"/>
    <w:rsid w:val="00E4490D"/>
    <w:rsid w:val="00E50BC2"/>
    <w:rsid w:val="00E5236E"/>
    <w:rsid w:val="00E5621B"/>
    <w:rsid w:val="00E57F3A"/>
    <w:rsid w:val="00E60544"/>
    <w:rsid w:val="00E61C99"/>
    <w:rsid w:val="00E713CA"/>
    <w:rsid w:val="00E732C0"/>
    <w:rsid w:val="00E74313"/>
    <w:rsid w:val="00E743D8"/>
    <w:rsid w:val="00E80405"/>
    <w:rsid w:val="00E8739F"/>
    <w:rsid w:val="00E878BB"/>
    <w:rsid w:val="00E93BDF"/>
    <w:rsid w:val="00E96E03"/>
    <w:rsid w:val="00EA0B49"/>
    <w:rsid w:val="00EA3DF3"/>
    <w:rsid w:val="00EA66F5"/>
    <w:rsid w:val="00EA72C5"/>
    <w:rsid w:val="00EB03CC"/>
    <w:rsid w:val="00EB0986"/>
    <w:rsid w:val="00EB3B85"/>
    <w:rsid w:val="00EB5DD7"/>
    <w:rsid w:val="00EB70D6"/>
    <w:rsid w:val="00EC72CC"/>
    <w:rsid w:val="00ED0420"/>
    <w:rsid w:val="00ED2DCF"/>
    <w:rsid w:val="00ED7D22"/>
    <w:rsid w:val="00EE3DB8"/>
    <w:rsid w:val="00EE4375"/>
    <w:rsid w:val="00EE7EAB"/>
    <w:rsid w:val="00EF5767"/>
    <w:rsid w:val="00F055B2"/>
    <w:rsid w:val="00F0794D"/>
    <w:rsid w:val="00F167A0"/>
    <w:rsid w:val="00F22A31"/>
    <w:rsid w:val="00F24D87"/>
    <w:rsid w:val="00F313B5"/>
    <w:rsid w:val="00F5660B"/>
    <w:rsid w:val="00F57872"/>
    <w:rsid w:val="00F60DC3"/>
    <w:rsid w:val="00F72B1C"/>
    <w:rsid w:val="00F739E5"/>
    <w:rsid w:val="00F84B14"/>
    <w:rsid w:val="00F93A53"/>
    <w:rsid w:val="00F96FED"/>
    <w:rsid w:val="00FA6654"/>
    <w:rsid w:val="00FB2AE4"/>
    <w:rsid w:val="00FB3ED3"/>
    <w:rsid w:val="00FD3F9C"/>
    <w:rsid w:val="00FD4EA4"/>
    <w:rsid w:val="00FE016D"/>
    <w:rsid w:val="00FE4AF9"/>
    <w:rsid w:val="00FF5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FA916"/>
  <w15:docId w15:val="{0B3AF3B0-BD57-45D9-9B80-B14C2E3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yperlink">
    <w:name w:val="Hyperlink"/>
    <w:qFormat/>
    <w:rPr>
      <w:color w:val="0000FF"/>
      <w:w w:val="100"/>
      <w:position w:val="-1"/>
      <w:u w:val="single"/>
      <w:effect w:val="none"/>
      <w:vertAlign w:val="baseline"/>
      <w:cs w:val="0"/>
      <w:em w:val="none"/>
    </w:rPr>
  </w:style>
  <w:style w:type="character" w:customStyle="1" w:styleId="BallontekstChar">
    <w:name w:val="Ballontekst Char"/>
    <w:rPr>
      <w:rFonts w:ascii="Segoe UI" w:hAnsi="Segoe UI" w:cs="Segoe UI"/>
      <w:w w:val="100"/>
      <w:position w:val="-1"/>
      <w:sz w:val="18"/>
      <w:szCs w:val="18"/>
      <w:effect w:val="none"/>
      <w:vertAlign w:val="baseline"/>
      <w:cs w:val="0"/>
      <w:em w:val="none"/>
      <w:lang w:eastAsia="en-US"/>
    </w:rPr>
  </w:style>
  <w:style w:type="character" w:customStyle="1" w:styleId="TekstzonderopmaakChar">
    <w:name w:val="Tekst zonder opmaak Char"/>
    <w:rPr>
      <w:w w:val="100"/>
      <w:position w:val="-1"/>
      <w:sz w:val="22"/>
      <w:szCs w:val="21"/>
      <w:effect w:val="none"/>
      <w:vertAlign w:val="baseline"/>
      <w:cs w:val="0"/>
      <w:em w:val="none"/>
      <w:lang w:eastAsia="en-US"/>
    </w:rPr>
  </w:style>
  <w:style w:type="character" w:customStyle="1" w:styleId="KoptekstChar">
    <w:name w:val="Koptekst Char"/>
    <w:rPr>
      <w:w w:val="100"/>
      <w:position w:val="-1"/>
      <w:sz w:val="22"/>
      <w:szCs w:val="22"/>
      <w:effect w:val="none"/>
      <w:vertAlign w:val="baseline"/>
      <w:cs w:val="0"/>
      <w:em w:val="none"/>
      <w:lang w:eastAsia="en-US"/>
    </w:rPr>
  </w:style>
  <w:style w:type="character" w:customStyle="1" w:styleId="VoettekstChar">
    <w:name w:val="Voettekst Char"/>
    <w:rPr>
      <w:w w:val="100"/>
      <w:position w:val="-1"/>
      <w:sz w:val="22"/>
      <w:szCs w:val="22"/>
      <w:effect w:val="none"/>
      <w:vertAlign w:val="baseline"/>
      <w:cs w:val="0"/>
      <w:em w:val="none"/>
      <w:lang w:eastAsia="en-US"/>
    </w:rPr>
  </w:style>
  <w:style w:type="paragraph" w:styleId="Koptekst">
    <w:name w:val="header"/>
    <w:basedOn w:val="Standaard"/>
    <w:qFormat/>
    <w:pPr>
      <w:tabs>
        <w:tab w:val="center" w:pos="4536"/>
        <w:tab w:val="right" w:pos="9072"/>
      </w:tabs>
    </w:pPr>
  </w:style>
  <w:style w:type="paragraph" w:styleId="Lijstalinea">
    <w:name w:val="List Paragraph"/>
    <w:basedOn w:val="Standaard"/>
    <w:pPr>
      <w:ind w:left="720"/>
      <w:contextualSpacing/>
    </w:pPr>
  </w:style>
  <w:style w:type="paragraph" w:styleId="Tekstzonderopmaak">
    <w:name w:val="Plain Text"/>
    <w:basedOn w:val="Standaard"/>
    <w:qFormat/>
    <w:rPr>
      <w:szCs w:val="21"/>
    </w:rPr>
  </w:style>
  <w:style w:type="paragraph" w:styleId="Voettekst">
    <w:name w:val="footer"/>
    <w:basedOn w:val="Standaard"/>
    <w:qFormat/>
    <w:pPr>
      <w:tabs>
        <w:tab w:val="center" w:pos="4536"/>
        <w:tab w:val="right" w:pos="9072"/>
      </w:tabs>
    </w:pPr>
  </w:style>
  <w:style w:type="paragraph" w:styleId="Ballontekst">
    <w:name w:val="Balloon Text"/>
    <w:basedOn w:val="Standaard"/>
    <w:qFormat/>
    <w:rPr>
      <w:rFonts w:ascii="Segoe UI" w:hAnsi="Segoe UI" w:cs="Segoe UI"/>
      <w:sz w:val="18"/>
      <w:szCs w:val="18"/>
    </w:rPr>
  </w:style>
  <w:style w:type="table" w:styleId="Tabelraster">
    <w:name w:val="Table Grid"/>
    <w:basedOn w:val="Standaardtabel"/>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character" w:customStyle="1" w:styleId="Onopgelostemelding1">
    <w:name w:val="Onopgeloste melding1"/>
    <w:basedOn w:val="Standaardalinea-lettertype"/>
    <w:uiPriority w:val="99"/>
    <w:semiHidden/>
    <w:unhideWhenUsed/>
    <w:rsid w:val="000B193F"/>
    <w:rPr>
      <w:color w:val="605E5C"/>
      <w:shd w:val="clear" w:color="auto" w:fill="E1DFDD"/>
    </w:rPr>
  </w:style>
  <w:style w:type="paragraph" w:styleId="HTML-voorafopgemaakt">
    <w:name w:val="HTML Preformatted"/>
    <w:basedOn w:val="Standaard"/>
    <w:link w:val="HTML-voorafopgemaaktChar"/>
    <w:uiPriority w:val="99"/>
    <w:semiHidden/>
    <w:unhideWhenUsed/>
    <w:rsid w:val="000B193F"/>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0B193F"/>
    <w:rPr>
      <w:rFonts w:ascii="Consolas" w:hAnsi="Consolas"/>
      <w:position w:val="-1"/>
      <w:lang w:eastAsia="en-US"/>
    </w:rPr>
  </w:style>
  <w:style w:type="character" w:customStyle="1" w:styleId="Onopgelostemelding2">
    <w:name w:val="Onopgeloste melding2"/>
    <w:basedOn w:val="Standaardalinea-lettertype"/>
    <w:uiPriority w:val="99"/>
    <w:semiHidden/>
    <w:unhideWhenUsed/>
    <w:rsid w:val="00BE6176"/>
    <w:rPr>
      <w:color w:val="605E5C"/>
      <w:shd w:val="clear" w:color="auto" w:fill="E1DFDD"/>
    </w:rPr>
  </w:style>
  <w:style w:type="character" w:customStyle="1" w:styleId="Onopgelostemelding3">
    <w:name w:val="Onopgeloste melding3"/>
    <w:basedOn w:val="Standaardalinea-lettertype"/>
    <w:uiPriority w:val="99"/>
    <w:semiHidden/>
    <w:unhideWhenUsed/>
    <w:rsid w:val="00AB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177">
      <w:bodyDiv w:val="1"/>
      <w:marLeft w:val="0"/>
      <w:marRight w:val="0"/>
      <w:marTop w:val="0"/>
      <w:marBottom w:val="0"/>
      <w:divBdr>
        <w:top w:val="none" w:sz="0" w:space="0" w:color="auto"/>
        <w:left w:val="none" w:sz="0" w:space="0" w:color="auto"/>
        <w:bottom w:val="none" w:sz="0" w:space="0" w:color="auto"/>
        <w:right w:val="none" w:sz="0" w:space="0" w:color="auto"/>
      </w:divBdr>
      <w:divsChild>
        <w:div w:id="553394283">
          <w:marLeft w:val="0"/>
          <w:marRight w:val="0"/>
          <w:marTop w:val="0"/>
          <w:marBottom w:val="0"/>
          <w:divBdr>
            <w:top w:val="none" w:sz="0" w:space="0" w:color="auto"/>
            <w:left w:val="none" w:sz="0" w:space="0" w:color="auto"/>
            <w:bottom w:val="none" w:sz="0" w:space="0" w:color="auto"/>
            <w:right w:val="none" w:sz="0" w:space="0" w:color="auto"/>
          </w:divBdr>
          <w:divsChild>
            <w:div w:id="714500775">
              <w:marLeft w:val="0"/>
              <w:marRight w:val="0"/>
              <w:marTop w:val="0"/>
              <w:marBottom w:val="0"/>
              <w:divBdr>
                <w:top w:val="single" w:sz="8" w:space="3" w:color="E1E1E1"/>
                <w:left w:val="none" w:sz="0" w:space="0" w:color="auto"/>
                <w:bottom w:val="none" w:sz="0" w:space="0" w:color="auto"/>
                <w:right w:val="none" w:sz="0" w:space="0" w:color="auto"/>
              </w:divBdr>
            </w:div>
          </w:divsChild>
        </w:div>
        <w:div w:id="922644665">
          <w:marLeft w:val="0"/>
          <w:marRight w:val="0"/>
          <w:marTop w:val="0"/>
          <w:marBottom w:val="0"/>
          <w:divBdr>
            <w:top w:val="none" w:sz="0" w:space="0" w:color="auto"/>
            <w:left w:val="none" w:sz="0" w:space="0" w:color="auto"/>
            <w:bottom w:val="none" w:sz="0" w:space="0" w:color="auto"/>
            <w:right w:val="none" w:sz="0" w:space="0" w:color="auto"/>
          </w:divBdr>
        </w:div>
      </w:divsChild>
    </w:div>
    <w:div w:id="266811728">
      <w:bodyDiv w:val="1"/>
      <w:marLeft w:val="0"/>
      <w:marRight w:val="0"/>
      <w:marTop w:val="0"/>
      <w:marBottom w:val="0"/>
      <w:divBdr>
        <w:top w:val="none" w:sz="0" w:space="0" w:color="auto"/>
        <w:left w:val="none" w:sz="0" w:space="0" w:color="auto"/>
        <w:bottom w:val="none" w:sz="0" w:space="0" w:color="auto"/>
        <w:right w:val="none" w:sz="0" w:space="0" w:color="auto"/>
      </w:divBdr>
    </w:div>
    <w:div w:id="286547531">
      <w:bodyDiv w:val="1"/>
      <w:marLeft w:val="0"/>
      <w:marRight w:val="0"/>
      <w:marTop w:val="0"/>
      <w:marBottom w:val="0"/>
      <w:divBdr>
        <w:top w:val="none" w:sz="0" w:space="0" w:color="auto"/>
        <w:left w:val="none" w:sz="0" w:space="0" w:color="auto"/>
        <w:bottom w:val="none" w:sz="0" w:space="0" w:color="auto"/>
        <w:right w:val="none" w:sz="0" w:space="0" w:color="auto"/>
      </w:divBdr>
    </w:div>
    <w:div w:id="384644534">
      <w:bodyDiv w:val="1"/>
      <w:marLeft w:val="0"/>
      <w:marRight w:val="0"/>
      <w:marTop w:val="0"/>
      <w:marBottom w:val="0"/>
      <w:divBdr>
        <w:top w:val="none" w:sz="0" w:space="0" w:color="auto"/>
        <w:left w:val="none" w:sz="0" w:space="0" w:color="auto"/>
        <w:bottom w:val="none" w:sz="0" w:space="0" w:color="auto"/>
        <w:right w:val="none" w:sz="0" w:space="0" w:color="auto"/>
      </w:divBdr>
    </w:div>
    <w:div w:id="613832603">
      <w:bodyDiv w:val="1"/>
      <w:marLeft w:val="0"/>
      <w:marRight w:val="0"/>
      <w:marTop w:val="0"/>
      <w:marBottom w:val="0"/>
      <w:divBdr>
        <w:top w:val="none" w:sz="0" w:space="0" w:color="auto"/>
        <w:left w:val="none" w:sz="0" w:space="0" w:color="auto"/>
        <w:bottom w:val="none" w:sz="0" w:space="0" w:color="auto"/>
        <w:right w:val="none" w:sz="0" w:space="0" w:color="auto"/>
      </w:divBdr>
    </w:div>
    <w:div w:id="779490231">
      <w:bodyDiv w:val="1"/>
      <w:marLeft w:val="0"/>
      <w:marRight w:val="0"/>
      <w:marTop w:val="0"/>
      <w:marBottom w:val="0"/>
      <w:divBdr>
        <w:top w:val="none" w:sz="0" w:space="0" w:color="auto"/>
        <w:left w:val="none" w:sz="0" w:space="0" w:color="auto"/>
        <w:bottom w:val="none" w:sz="0" w:space="0" w:color="auto"/>
        <w:right w:val="none" w:sz="0" w:space="0" w:color="auto"/>
      </w:divBdr>
    </w:div>
    <w:div w:id="805970859">
      <w:bodyDiv w:val="1"/>
      <w:marLeft w:val="0"/>
      <w:marRight w:val="0"/>
      <w:marTop w:val="0"/>
      <w:marBottom w:val="0"/>
      <w:divBdr>
        <w:top w:val="none" w:sz="0" w:space="0" w:color="auto"/>
        <w:left w:val="none" w:sz="0" w:space="0" w:color="auto"/>
        <w:bottom w:val="none" w:sz="0" w:space="0" w:color="auto"/>
        <w:right w:val="none" w:sz="0" w:space="0" w:color="auto"/>
      </w:divBdr>
    </w:div>
    <w:div w:id="959185106">
      <w:bodyDiv w:val="1"/>
      <w:marLeft w:val="0"/>
      <w:marRight w:val="0"/>
      <w:marTop w:val="0"/>
      <w:marBottom w:val="0"/>
      <w:divBdr>
        <w:top w:val="none" w:sz="0" w:space="0" w:color="auto"/>
        <w:left w:val="none" w:sz="0" w:space="0" w:color="auto"/>
        <w:bottom w:val="none" w:sz="0" w:space="0" w:color="auto"/>
        <w:right w:val="none" w:sz="0" w:space="0" w:color="auto"/>
      </w:divBdr>
    </w:div>
    <w:div w:id="1146169011">
      <w:bodyDiv w:val="1"/>
      <w:marLeft w:val="0"/>
      <w:marRight w:val="0"/>
      <w:marTop w:val="0"/>
      <w:marBottom w:val="0"/>
      <w:divBdr>
        <w:top w:val="none" w:sz="0" w:space="0" w:color="auto"/>
        <w:left w:val="none" w:sz="0" w:space="0" w:color="auto"/>
        <w:bottom w:val="none" w:sz="0" w:space="0" w:color="auto"/>
        <w:right w:val="none" w:sz="0" w:space="0" w:color="auto"/>
      </w:divBdr>
    </w:div>
    <w:div w:id="1654094880">
      <w:bodyDiv w:val="1"/>
      <w:marLeft w:val="0"/>
      <w:marRight w:val="0"/>
      <w:marTop w:val="0"/>
      <w:marBottom w:val="0"/>
      <w:divBdr>
        <w:top w:val="none" w:sz="0" w:space="0" w:color="auto"/>
        <w:left w:val="none" w:sz="0" w:space="0" w:color="auto"/>
        <w:bottom w:val="none" w:sz="0" w:space="0" w:color="auto"/>
        <w:right w:val="none" w:sz="0" w:space="0" w:color="auto"/>
      </w:divBdr>
    </w:div>
    <w:div w:id="1696226022">
      <w:bodyDiv w:val="1"/>
      <w:marLeft w:val="0"/>
      <w:marRight w:val="0"/>
      <w:marTop w:val="0"/>
      <w:marBottom w:val="0"/>
      <w:divBdr>
        <w:top w:val="none" w:sz="0" w:space="0" w:color="auto"/>
        <w:left w:val="none" w:sz="0" w:space="0" w:color="auto"/>
        <w:bottom w:val="none" w:sz="0" w:space="0" w:color="auto"/>
        <w:right w:val="none" w:sz="0" w:space="0" w:color="auto"/>
      </w:divBdr>
      <w:divsChild>
        <w:div w:id="1115561815">
          <w:marLeft w:val="0"/>
          <w:marRight w:val="0"/>
          <w:marTop w:val="0"/>
          <w:marBottom w:val="0"/>
          <w:divBdr>
            <w:top w:val="none" w:sz="0" w:space="0" w:color="auto"/>
            <w:left w:val="none" w:sz="0" w:space="0" w:color="auto"/>
            <w:bottom w:val="none" w:sz="0" w:space="0" w:color="auto"/>
            <w:right w:val="none" w:sz="0" w:space="0" w:color="auto"/>
          </w:divBdr>
        </w:div>
      </w:divsChild>
    </w:div>
    <w:div w:id="1954283641">
      <w:bodyDiv w:val="1"/>
      <w:marLeft w:val="0"/>
      <w:marRight w:val="0"/>
      <w:marTop w:val="0"/>
      <w:marBottom w:val="0"/>
      <w:divBdr>
        <w:top w:val="none" w:sz="0" w:space="0" w:color="auto"/>
        <w:left w:val="none" w:sz="0" w:space="0" w:color="auto"/>
        <w:bottom w:val="none" w:sz="0" w:space="0" w:color="auto"/>
        <w:right w:val="none" w:sz="0" w:space="0" w:color="auto"/>
      </w:divBdr>
      <w:divsChild>
        <w:div w:id="1626539944">
          <w:marLeft w:val="0"/>
          <w:marRight w:val="0"/>
          <w:marTop w:val="0"/>
          <w:marBottom w:val="0"/>
          <w:divBdr>
            <w:top w:val="none" w:sz="0" w:space="0" w:color="auto"/>
            <w:left w:val="none" w:sz="0" w:space="0" w:color="auto"/>
            <w:bottom w:val="none" w:sz="0" w:space="0" w:color="auto"/>
            <w:right w:val="none" w:sz="0" w:space="0" w:color="auto"/>
          </w:divBdr>
        </w:div>
        <w:div w:id="1391343786">
          <w:marLeft w:val="0"/>
          <w:marRight w:val="0"/>
          <w:marTop w:val="0"/>
          <w:marBottom w:val="0"/>
          <w:divBdr>
            <w:top w:val="none" w:sz="0" w:space="0" w:color="auto"/>
            <w:left w:val="none" w:sz="0" w:space="0" w:color="auto"/>
            <w:bottom w:val="none" w:sz="0" w:space="0" w:color="auto"/>
            <w:right w:val="none" w:sz="0" w:space="0" w:color="auto"/>
          </w:divBdr>
        </w:div>
      </w:divsChild>
    </w:div>
    <w:div w:id="213270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fhaCsQiR/6b6jNq5AkMunGCxTg==">AMUW2mWS7yD1HkPc6AyxEWtU2jA4oH2g7hY0VU+uP1vbreduQxOtXpTBaPnXw22F0gi1LGezG1JOurGqoeqH4VBOsMUtRdwyLnCI85O1XZKN5MqIyURYCiY=</go:docsCustomData>
</go:gDocsCustomXmlDataStorage>
</file>

<file path=customXml/itemProps1.xml><?xml version="1.0" encoding="utf-8"?>
<ds:datastoreItem xmlns:ds="http://schemas.openxmlformats.org/officeDocument/2006/customXml" ds:itemID="{FE9B0357-578E-4E77-A38B-6B79872FA3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629</Words>
  <Characters>3462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Ahvorts</dc:creator>
  <cp:lastModifiedBy>Adriaan Horrevorts</cp:lastModifiedBy>
  <cp:revision>17</cp:revision>
  <cp:lastPrinted>2022-10-04T07:49:00Z</cp:lastPrinted>
  <dcterms:created xsi:type="dcterms:W3CDTF">2023-05-16T12:13:00Z</dcterms:created>
  <dcterms:modified xsi:type="dcterms:W3CDTF">2023-06-16T10:09:00Z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