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bookmarkStart w:id="0" w:name="_GoBack"/>
            <w:bookmarkEnd w:id="0"/>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79BF3806" w:rsidR="006B72C4" w:rsidRPr="00082F2A" w:rsidRDefault="009D0DA8">
            <w:pPr>
              <w:pStyle w:val="GDASubreferentiekop"/>
              <w:rPr>
                <w:rFonts w:eastAsiaTheme="minorEastAsia" w:cs="Arial"/>
                <w:bCs/>
                <w:sz w:val="22"/>
              </w:rPr>
            </w:pPr>
            <w:r>
              <w:rPr>
                <w:rStyle w:val="GDAReferentiekopChar"/>
                <w:rFonts w:eastAsiaTheme="minorEastAsia" w:cs="Arial"/>
                <w:sz w:val="22"/>
              </w:rPr>
              <w:t>4 juli</w:t>
            </w:r>
            <w:r w:rsidR="00977C46">
              <w:rPr>
                <w:rStyle w:val="GDAReferentiekopChar"/>
                <w:rFonts w:eastAsiaTheme="minorEastAsia" w:cs="Arial"/>
                <w:sz w:val="22"/>
              </w:rPr>
              <w:t xml:space="preserve"> 2024,</w:t>
            </w:r>
            <w:r w:rsidR="00FE7DA7" w:rsidRPr="00082F2A">
              <w:rPr>
                <w:rStyle w:val="GDAReferentiekopChar"/>
                <w:rFonts w:eastAsiaTheme="minorEastAsia" w:cs="Arial"/>
                <w:sz w:val="22"/>
              </w:rPr>
              <w:t xml:space="preserve"> 1</w:t>
            </w:r>
            <w:r w:rsidR="0034200C">
              <w:rPr>
                <w:rStyle w:val="GDAReferentiekopChar"/>
                <w:rFonts w:eastAsiaTheme="minorEastAsia" w:cs="Arial"/>
                <w:sz w:val="22"/>
              </w:rPr>
              <w:t>0:30</w:t>
            </w:r>
            <w:r w:rsidR="00904B7D" w:rsidRPr="00082F2A">
              <w:rPr>
                <w:rStyle w:val="GDAReferentiekopChar"/>
                <w:rFonts w:eastAsiaTheme="minorEastAsia" w:cs="Arial"/>
                <w:sz w:val="22"/>
              </w:rPr>
              <w:t xml:space="preserve"> – 1</w:t>
            </w:r>
            <w:r w:rsidR="00C13BC6" w:rsidRPr="00082F2A">
              <w:rPr>
                <w:rStyle w:val="GDAReferentiekopChar"/>
                <w:rFonts w:eastAsiaTheme="minorEastAsia" w:cs="Arial"/>
                <w:sz w:val="22"/>
              </w:rPr>
              <w:t>2</w:t>
            </w:r>
            <w:r w:rsidR="00904B7D" w:rsidRPr="00082F2A">
              <w:rPr>
                <w:rStyle w:val="GDAReferentiekopChar"/>
                <w:rFonts w:eastAsiaTheme="minorEastAsia" w:cs="Arial"/>
                <w:sz w:val="22"/>
              </w:rPr>
              <w:t>:</w:t>
            </w:r>
            <w:r w:rsidR="00C13BC6" w:rsidRPr="00082F2A">
              <w:rPr>
                <w:rStyle w:val="GDAReferentiekopChar"/>
                <w:rFonts w:eastAsiaTheme="minorEastAsia" w:cs="Arial"/>
                <w:sz w:val="22"/>
              </w:rPr>
              <w:t>3</w:t>
            </w:r>
            <w:r w:rsidR="00382C41" w:rsidRPr="00082F2A">
              <w:rPr>
                <w:rStyle w:val="GDAReferentiekopChar"/>
                <w:rFonts w:eastAsiaTheme="minorEastAsia" w:cs="Arial"/>
                <w:sz w:val="22"/>
              </w:rPr>
              <w:t>0 uur</w:t>
            </w:r>
          </w:p>
          <w:p w14:paraId="4BD1665D" w14:textId="068405CD" w:rsidR="00813F33" w:rsidRPr="00977C46" w:rsidRDefault="009D0DA8" w:rsidP="00230937">
            <w:pPr>
              <w:pStyle w:val="GDASubreferentiekop"/>
              <w:rPr>
                <w:rFonts w:eastAsiaTheme="minorEastAsia" w:cs="Arial"/>
                <w:sz w:val="22"/>
              </w:rPr>
            </w:pPr>
            <w:r>
              <w:rPr>
                <w:rFonts w:eastAsiaTheme="minorEastAsia" w:cs="Arial"/>
                <w:sz w:val="22"/>
              </w:rPr>
              <w:t>Ontmoetingscentrum Van Noord, Lekkenburg 1, Gouda</w:t>
            </w:r>
            <w:r w:rsidR="00977C46">
              <w:rPr>
                <w:rFonts w:eastAsiaTheme="minorEastAsia" w:cs="Arial"/>
                <w:sz w:val="22"/>
              </w:rPr>
              <w:t xml:space="preserve"> </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75F92A55" w14:textId="227C5EE4" w:rsidR="00855896" w:rsidRDefault="00855896">
            <w:pPr>
              <w:pStyle w:val="GDAGeenafstandBold"/>
              <w:rPr>
                <w:rFonts w:eastAsiaTheme="minorEastAsia" w:cs="Arial"/>
                <w:sz w:val="22"/>
              </w:rPr>
            </w:pPr>
          </w:p>
          <w:p w14:paraId="185117CA" w14:textId="77777777" w:rsidR="0001473D" w:rsidRDefault="0001473D">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3E239275" w14:textId="34BF7461"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2FE0753F" w14:textId="77777777" w:rsidR="000C291D" w:rsidRDefault="000C291D">
            <w:pPr>
              <w:pStyle w:val="GDAGeenafstandBold"/>
              <w:rPr>
                <w:rFonts w:eastAsiaTheme="minorEastAsia" w:cs="Arial"/>
                <w:sz w:val="22"/>
              </w:rPr>
            </w:pPr>
          </w:p>
          <w:p w14:paraId="574DED99" w14:textId="77777777" w:rsidR="000C291D" w:rsidRDefault="000C291D">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573FF455"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4B8D3253" w14:textId="40F88709" w:rsidR="007E160D" w:rsidRDefault="007E160D" w:rsidP="0001473D">
            <w:pPr>
              <w:pStyle w:val="GDASubreferentiekop"/>
              <w:rPr>
                <w:rFonts w:eastAsiaTheme="minorEastAsia" w:cs="Arial"/>
                <w:sz w:val="22"/>
              </w:rPr>
            </w:pPr>
            <w:r>
              <w:rPr>
                <w:rFonts w:eastAsiaTheme="minorEastAsia" w:cs="Arial"/>
                <w:sz w:val="22"/>
              </w:rPr>
              <w:t>Aleida Huisman (penningmeester)</w:t>
            </w:r>
          </w:p>
          <w:p w14:paraId="2AA85F34" w14:textId="2E4B2881"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11A29F31" w:rsidR="00BB53C5" w:rsidRDefault="00BB53C5">
            <w:pPr>
              <w:pStyle w:val="GDASubreferentiekop"/>
              <w:rPr>
                <w:rFonts w:eastAsiaTheme="minorEastAsia" w:cs="Arial"/>
                <w:sz w:val="22"/>
              </w:rPr>
            </w:pPr>
            <w:r w:rsidRPr="00EA3778">
              <w:rPr>
                <w:rFonts w:eastAsiaTheme="minorEastAsia" w:cs="Arial"/>
                <w:sz w:val="22"/>
              </w:rPr>
              <w:t xml:space="preserve">Anouk van der </w:t>
            </w:r>
            <w:proofErr w:type="spellStart"/>
            <w:r w:rsidRPr="00EA3778">
              <w:rPr>
                <w:rFonts w:eastAsiaTheme="minorEastAsia" w:cs="Arial"/>
                <w:sz w:val="22"/>
              </w:rPr>
              <w:t>Vijgh</w:t>
            </w:r>
            <w:proofErr w:type="spellEnd"/>
          </w:p>
          <w:p w14:paraId="2ADB1635" w14:textId="19F28CFD" w:rsidR="00DC4B5B" w:rsidRDefault="00DF7CC5">
            <w:pPr>
              <w:pStyle w:val="GDASubreferentiekop"/>
              <w:rPr>
                <w:rFonts w:eastAsiaTheme="minorEastAsia" w:cs="Arial"/>
                <w:sz w:val="22"/>
              </w:rPr>
            </w:pPr>
            <w:r>
              <w:rPr>
                <w:rFonts w:eastAsiaTheme="minorEastAsia" w:cs="Arial"/>
                <w:sz w:val="22"/>
              </w:rPr>
              <w:t xml:space="preserve">Lucas </w:t>
            </w:r>
            <w:r>
              <w:rPr>
                <w:rFonts w:eastAsia="Arial" w:cs="Arial"/>
                <w:sz w:val="22"/>
              </w:rPr>
              <w:t>Vervoort</w:t>
            </w:r>
          </w:p>
          <w:p w14:paraId="18B569A7" w14:textId="168D2941" w:rsidR="0001473D" w:rsidRPr="001F769D" w:rsidRDefault="0001473D" w:rsidP="00992853">
            <w:pPr>
              <w:pStyle w:val="GDASubreferentiekop"/>
              <w:rPr>
                <w:rFonts w:eastAsiaTheme="minorEastAsia" w:cs="Arial"/>
                <w:sz w:val="22"/>
              </w:rPr>
            </w:pPr>
            <w:r>
              <w:rPr>
                <w:rFonts w:eastAsiaTheme="minorEastAsia" w:cs="Arial"/>
                <w:sz w:val="22"/>
              </w:rPr>
              <w:t>Frans van Luit</w:t>
            </w:r>
          </w:p>
          <w:p w14:paraId="18088D48" w14:textId="77777777" w:rsidR="00DC4B5B" w:rsidRDefault="00DC4B5B" w:rsidP="000F3D8F">
            <w:pPr>
              <w:pStyle w:val="GDASubreferentiekop"/>
              <w:rPr>
                <w:rFonts w:eastAsiaTheme="minorEastAsia" w:cs="Arial"/>
                <w:sz w:val="22"/>
              </w:rPr>
            </w:pPr>
          </w:p>
          <w:p w14:paraId="238EEB81" w14:textId="31943EBC" w:rsidR="0001473D" w:rsidRDefault="007E160D" w:rsidP="0001473D">
            <w:pPr>
              <w:pStyle w:val="GDASubreferentiekop"/>
              <w:rPr>
                <w:rFonts w:eastAsiaTheme="minorEastAsia" w:cs="Arial"/>
                <w:sz w:val="22"/>
              </w:rPr>
            </w:pPr>
            <w:r w:rsidRPr="00186858">
              <w:rPr>
                <w:rFonts w:eastAsiaTheme="minorEastAsia" w:cs="Arial"/>
                <w:sz w:val="22"/>
              </w:rPr>
              <w:t>Yvonne Muijs</w:t>
            </w:r>
            <w:r>
              <w:rPr>
                <w:rFonts w:eastAsiaTheme="minorEastAsia" w:cs="Arial"/>
                <w:sz w:val="22"/>
              </w:rPr>
              <w:t xml:space="preserve"> , Peter Boxma en</w:t>
            </w:r>
          </w:p>
          <w:p w14:paraId="203F706A" w14:textId="77777777" w:rsidR="007E160D" w:rsidRDefault="007E160D" w:rsidP="007E160D">
            <w:pPr>
              <w:pStyle w:val="GDASubreferentiekop"/>
              <w:rPr>
                <w:rFonts w:eastAsiaTheme="minorEastAsia" w:cs="Arial"/>
                <w:sz w:val="22"/>
              </w:rPr>
            </w:pPr>
            <w:proofErr w:type="spellStart"/>
            <w:r w:rsidRPr="00EA3778">
              <w:rPr>
                <w:rFonts w:eastAsiaTheme="minorEastAsia" w:cs="Arial"/>
                <w:sz w:val="22"/>
              </w:rPr>
              <w:t>Arjola</w:t>
            </w:r>
            <w:proofErr w:type="spellEnd"/>
            <w:r w:rsidRPr="00EA3778">
              <w:rPr>
                <w:rFonts w:eastAsiaTheme="minorEastAsia" w:cs="Arial"/>
                <w:sz w:val="22"/>
              </w:rPr>
              <w:t xml:space="preserve"> Ketting</w:t>
            </w:r>
          </w:p>
          <w:p w14:paraId="059AD73A" w14:textId="77777777" w:rsidR="007E160D" w:rsidRDefault="007E160D" w:rsidP="0001473D">
            <w:pPr>
              <w:pStyle w:val="GDASubreferentiekop"/>
              <w:rPr>
                <w:rFonts w:eastAsiaTheme="minorEastAsia" w:cs="Arial"/>
                <w:sz w:val="22"/>
              </w:rPr>
            </w:pPr>
          </w:p>
          <w:p w14:paraId="1ECC6D6F" w14:textId="587B5F61" w:rsidR="0001473D" w:rsidRPr="0098692A" w:rsidRDefault="0001473D" w:rsidP="000F3D8F">
            <w:pPr>
              <w:pStyle w:val="GDASubreferentiekop"/>
              <w:rPr>
                <w:rFonts w:eastAsiaTheme="minorEastAsia" w:cs="Arial"/>
                <w:sz w:val="22"/>
              </w:rPr>
            </w:pPr>
            <w:r>
              <w:rPr>
                <w:rFonts w:eastAsiaTheme="minorEastAsia" w:cs="Arial"/>
                <w:sz w:val="22"/>
              </w:rPr>
              <w:t xml:space="preserve"> </w:t>
            </w:r>
            <w:r w:rsidR="007E160D">
              <w:rPr>
                <w:rFonts w:eastAsiaTheme="minorEastAsia" w:cs="Arial"/>
                <w:sz w:val="22"/>
              </w:rPr>
              <w:t>Bob Lodder</w:t>
            </w:r>
          </w:p>
          <w:p w14:paraId="21F94856" w14:textId="77777777" w:rsidR="00FD5294" w:rsidRPr="0098692A" w:rsidRDefault="00FD5294" w:rsidP="000F3D8F">
            <w:pPr>
              <w:pStyle w:val="GDASubreferentiekop"/>
              <w:rPr>
                <w:rFonts w:eastAsiaTheme="minorEastAsia" w:cs="Arial"/>
                <w:sz w:val="22"/>
              </w:rPr>
            </w:pPr>
          </w:p>
          <w:p w14:paraId="175F3DCC" w14:textId="25C3BF72" w:rsidR="000C291D" w:rsidRPr="0098692A" w:rsidRDefault="000F3D8F" w:rsidP="004B54C3">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1" w:name="blwfaxtekst"/>
            <w:bookmarkEnd w:id="1"/>
            <w:proofErr w:type="spellStart"/>
            <w:r w:rsidRPr="008458A3">
              <w:rPr>
                <w:rFonts w:cs="Arial"/>
                <w:b/>
                <w:bCs/>
                <w:sz w:val="22"/>
              </w:rPr>
              <w:t>Nr</w:t>
            </w:r>
            <w:proofErr w:type="spellEnd"/>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21514A35" w14:textId="19646998" w:rsidR="00933C7F" w:rsidRDefault="009D0DA8" w:rsidP="00231855">
            <w:pPr>
              <w:suppressAutoHyphens/>
              <w:spacing w:after="0"/>
              <w:outlineLvl w:val="0"/>
              <w:rPr>
                <w:rFonts w:eastAsia="Arial" w:cs="Arial"/>
                <w:b/>
                <w:color w:val="000000"/>
                <w:sz w:val="22"/>
              </w:rPr>
            </w:pPr>
            <w:r>
              <w:rPr>
                <w:rFonts w:eastAsia="Arial" w:cs="Arial"/>
                <w:b/>
                <w:color w:val="000000"/>
                <w:sz w:val="22"/>
              </w:rPr>
              <w:t>Bespreken van voorlopig resultaat CEO sociaal domein met ambtenaren</w:t>
            </w:r>
            <w:r w:rsidR="00D927E8">
              <w:rPr>
                <w:rFonts w:eastAsia="Arial" w:cs="Arial"/>
                <w:b/>
                <w:color w:val="000000"/>
                <w:sz w:val="22"/>
              </w:rPr>
              <w:t xml:space="preserve"> (</w:t>
            </w:r>
            <w:r w:rsidR="001A2971">
              <w:rPr>
                <w:rFonts w:eastAsia="Arial" w:cs="Arial"/>
                <w:b/>
                <w:color w:val="000000"/>
                <w:sz w:val="22"/>
              </w:rPr>
              <w:t>om 12.00 uur)</w:t>
            </w:r>
          </w:p>
          <w:p w14:paraId="495A0531" w14:textId="1D860EDB" w:rsidR="0062162B" w:rsidRDefault="0062162B" w:rsidP="00231855">
            <w:pPr>
              <w:suppressAutoHyphens/>
              <w:spacing w:after="0"/>
              <w:outlineLvl w:val="0"/>
              <w:rPr>
                <w:rFonts w:eastAsia="Arial" w:cs="Arial"/>
                <w:b/>
                <w:color w:val="000000"/>
                <w:sz w:val="22"/>
              </w:rPr>
            </w:pPr>
          </w:p>
          <w:p w14:paraId="265C03A9" w14:textId="77777777" w:rsidR="0062162B" w:rsidRPr="0062162B" w:rsidRDefault="0062162B" w:rsidP="0062162B">
            <w:pPr>
              <w:rPr>
                <w:rFonts w:cs="Arial"/>
                <w:sz w:val="22"/>
              </w:rPr>
            </w:pPr>
            <w:r w:rsidRPr="0062162B">
              <w:rPr>
                <w:rFonts w:cs="Arial"/>
                <w:sz w:val="22"/>
              </w:rPr>
              <w:t xml:space="preserve">De resultaten van het </w:t>
            </w:r>
            <w:proofErr w:type="spellStart"/>
            <w:r w:rsidRPr="0062162B">
              <w:rPr>
                <w:rFonts w:cs="Arial"/>
                <w:sz w:val="22"/>
              </w:rPr>
              <w:t>cliëntervaringsonderzoek</w:t>
            </w:r>
            <w:proofErr w:type="spellEnd"/>
            <w:r w:rsidRPr="0062162B">
              <w:rPr>
                <w:rFonts w:cs="Arial"/>
                <w:sz w:val="22"/>
              </w:rPr>
              <w:t xml:space="preserve"> worden kort toegelicht door de ambtenaren van </w:t>
            </w:r>
            <w:proofErr w:type="spellStart"/>
            <w:r w:rsidRPr="0062162B">
              <w:rPr>
                <w:rFonts w:cs="Arial"/>
                <w:sz w:val="22"/>
              </w:rPr>
              <w:t>Wmo</w:t>
            </w:r>
            <w:proofErr w:type="spellEnd"/>
            <w:r w:rsidRPr="0062162B">
              <w:rPr>
                <w:rFonts w:cs="Arial"/>
                <w:sz w:val="22"/>
              </w:rPr>
              <w:t xml:space="preserve">, Jeugd en Werk en Inkomen. </w:t>
            </w:r>
          </w:p>
          <w:p w14:paraId="33052298" w14:textId="77777777" w:rsidR="0062162B" w:rsidRPr="0062162B" w:rsidRDefault="0062162B" w:rsidP="0062162B">
            <w:pPr>
              <w:rPr>
                <w:rFonts w:cs="Arial"/>
                <w:sz w:val="22"/>
              </w:rPr>
            </w:pPr>
            <w:r w:rsidRPr="0062162B">
              <w:rPr>
                <w:rFonts w:cs="Arial"/>
                <w:sz w:val="22"/>
              </w:rPr>
              <w:t xml:space="preserve">Het valt de GCR op dat de respons van Jeugd en Werk en Inkomen laag is. Het onderzoeksbureau heeft ook de opdracht om inwoners, die de vragenlijst nog niet hebben ingevuld, na te bellen. Het nabellen heeft wel gezorgd voor extra ingevulde vragenlijsten. </w:t>
            </w:r>
          </w:p>
          <w:p w14:paraId="670CDD89" w14:textId="77777777" w:rsidR="0062162B" w:rsidRPr="0062162B" w:rsidRDefault="0062162B" w:rsidP="0062162B">
            <w:pPr>
              <w:rPr>
                <w:rFonts w:cs="Arial"/>
                <w:sz w:val="22"/>
              </w:rPr>
            </w:pPr>
            <w:r w:rsidRPr="0062162B">
              <w:rPr>
                <w:rFonts w:cs="Arial"/>
                <w:sz w:val="22"/>
              </w:rPr>
              <w:t xml:space="preserve">De gemeente vraagt aan de leden van de GCR of de bevindingen herkenbaar zijn en of zij aanvullingen of andere aandachtspunten willen meegeven. </w:t>
            </w:r>
          </w:p>
          <w:p w14:paraId="739BB313" w14:textId="778D0170" w:rsidR="0062162B" w:rsidRPr="0062162B" w:rsidRDefault="0062162B" w:rsidP="0062162B">
            <w:pPr>
              <w:rPr>
                <w:rFonts w:cs="Arial"/>
                <w:sz w:val="22"/>
              </w:rPr>
            </w:pPr>
            <w:r w:rsidRPr="0062162B">
              <w:rPr>
                <w:rFonts w:cs="Arial"/>
                <w:sz w:val="22"/>
              </w:rPr>
              <w:t xml:space="preserve">De GCR vindt </w:t>
            </w:r>
            <w:r w:rsidR="00E227BC">
              <w:rPr>
                <w:rFonts w:cs="Arial"/>
                <w:sz w:val="22"/>
              </w:rPr>
              <w:t>het heel fijn dat de bejegening/</w:t>
            </w:r>
            <w:r w:rsidRPr="0062162B">
              <w:rPr>
                <w:rFonts w:cs="Arial"/>
                <w:sz w:val="22"/>
              </w:rPr>
              <w:t>behande</w:t>
            </w:r>
            <w:r w:rsidR="00E227BC">
              <w:rPr>
                <w:rFonts w:cs="Arial"/>
                <w:sz w:val="22"/>
              </w:rPr>
              <w:t>ld worden met respect hoog worden</w:t>
            </w:r>
            <w:r w:rsidRPr="0062162B">
              <w:rPr>
                <w:rFonts w:cs="Arial"/>
                <w:sz w:val="22"/>
              </w:rPr>
              <w:t xml:space="preserve"> gewaardeerd en vraagt om dit ook vast te houden, door hier blijvend aandacht voor te hebben. </w:t>
            </w:r>
          </w:p>
          <w:p w14:paraId="3731C5BB" w14:textId="49F53430" w:rsidR="0062162B" w:rsidRPr="0062162B" w:rsidRDefault="0062162B" w:rsidP="0062162B">
            <w:pPr>
              <w:rPr>
                <w:rFonts w:cs="Arial"/>
                <w:sz w:val="22"/>
              </w:rPr>
            </w:pPr>
            <w:r w:rsidRPr="0062162B">
              <w:rPr>
                <w:rFonts w:cs="Arial"/>
                <w:sz w:val="22"/>
              </w:rPr>
              <w:t>Het bieden van maatwerk wordt ook als blijvend aandachtspunt genoemd. Het is belangrijk om dit te doen omdat elke situatie anders is. De GCR is zich ervan bewust dat maatwerk meer tijd kost voor de consulent.</w:t>
            </w:r>
            <w:r w:rsidRPr="0062162B">
              <w:rPr>
                <w:rFonts w:cs="Arial"/>
                <w:i/>
                <w:iCs/>
                <w:sz w:val="22"/>
              </w:rPr>
              <w:t xml:space="preserve"> </w:t>
            </w:r>
            <w:r w:rsidRPr="0062162B">
              <w:rPr>
                <w:rFonts w:cs="Arial"/>
                <w:sz w:val="22"/>
              </w:rPr>
              <w:t xml:space="preserve">De GCR vraagt zich af of de gemeente zich aan het voorbereiden is op de veranderingen in de toekomst, zoals vergrijzing, mantelzorg (meer druk bij </w:t>
            </w:r>
            <w:proofErr w:type="spellStart"/>
            <w:r w:rsidRPr="0062162B">
              <w:rPr>
                <w:rFonts w:cs="Arial"/>
                <w:sz w:val="22"/>
              </w:rPr>
              <w:t>Wmo</w:t>
            </w:r>
            <w:proofErr w:type="spellEnd"/>
            <w:r w:rsidRPr="0062162B">
              <w:rPr>
                <w:rFonts w:cs="Arial"/>
                <w:sz w:val="22"/>
              </w:rPr>
              <w:t xml:space="preserve">), wellicht meer </w:t>
            </w:r>
            <w:r w:rsidRPr="0062162B">
              <w:rPr>
                <w:rFonts w:cs="Arial"/>
                <w:sz w:val="22"/>
              </w:rPr>
              <w:lastRenderedPageBreak/>
              <w:t xml:space="preserve">jeugdindicaties. De gemeente is bezig met het Zilverplan, hier heeft de GCR over meegedacht. </w:t>
            </w:r>
          </w:p>
          <w:p w14:paraId="0B7B6B15" w14:textId="509F57DF" w:rsidR="0062162B" w:rsidRDefault="0062162B" w:rsidP="0062162B">
            <w:pPr>
              <w:rPr>
                <w:rFonts w:cs="Arial"/>
                <w:sz w:val="22"/>
              </w:rPr>
            </w:pPr>
            <w:r w:rsidRPr="0062162B">
              <w:rPr>
                <w:rFonts w:cs="Arial"/>
                <w:sz w:val="22"/>
              </w:rPr>
              <w:t xml:space="preserve">Tenslotte worden er afspraken gemaakt over het proces voor volgend jaar. Begin 2025 worden de vragenlijsten met de GCR besproken. De resultaten worden tijdens een overleg besproken, de GCR ontvangt voorafgaand een memo waarin de bevindingen, een integrale conclusie en het vervolgtraject worden opgenomen (net als dit jaar, dit is goed bevallen). </w:t>
            </w:r>
          </w:p>
          <w:p w14:paraId="0BFAF3DC" w14:textId="6EA3550E" w:rsidR="00D927E8" w:rsidRDefault="00D927E8" w:rsidP="0062162B">
            <w:pPr>
              <w:rPr>
                <w:rFonts w:cs="Arial"/>
                <w:sz w:val="22"/>
              </w:rPr>
            </w:pPr>
          </w:p>
          <w:p w14:paraId="22CDFB70" w14:textId="13EDCB68" w:rsidR="00AC0F06" w:rsidRPr="00D927E8" w:rsidRDefault="00D927E8" w:rsidP="00D927E8">
            <w:pPr>
              <w:rPr>
                <w:rFonts w:eastAsia="Arial" w:cs="Arial"/>
                <w:color w:val="000000"/>
                <w:sz w:val="22"/>
              </w:rPr>
            </w:pPr>
            <w:r>
              <w:rPr>
                <w:rFonts w:cs="Arial"/>
                <w:sz w:val="22"/>
              </w:rPr>
              <w:t>Vanuit de GCR wordt gevraagd of men</w:t>
            </w:r>
            <w:r w:rsidR="00AC0F06" w:rsidRPr="00D927E8">
              <w:rPr>
                <w:rFonts w:eastAsia="Arial" w:cs="Arial"/>
                <w:color w:val="000000"/>
                <w:sz w:val="22"/>
              </w:rPr>
              <w:t xml:space="preserve"> tevreden </w:t>
            </w:r>
            <w:r>
              <w:rPr>
                <w:rFonts w:eastAsia="Arial" w:cs="Arial"/>
                <w:color w:val="000000"/>
                <w:sz w:val="22"/>
              </w:rPr>
              <w:t xml:space="preserve">is </w:t>
            </w:r>
            <w:r w:rsidR="00AC0F06" w:rsidRPr="00D927E8">
              <w:rPr>
                <w:rFonts w:eastAsia="Arial" w:cs="Arial"/>
                <w:color w:val="000000"/>
                <w:sz w:val="22"/>
              </w:rPr>
              <w:t>over de bereikbaarheid van de OCO?</w:t>
            </w:r>
          </w:p>
          <w:p w14:paraId="2A984C2F" w14:textId="087356BC" w:rsidR="00AC0F06" w:rsidRDefault="00D927E8" w:rsidP="00231855">
            <w:pPr>
              <w:suppressAutoHyphens/>
              <w:spacing w:after="0"/>
              <w:outlineLvl w:val="0"/>
              <w:rPr>
                <w:rFonts w:eastAsia="Arial" w:cs="Arial"/>
                <w:color w:val="000000"/>
                <w:sz w:val="22"/>
              </w:rPr>
            </w:pPr>
            <w:r>
              <w:rPr>
                <w:rFonts w:eastAsia="Arial" w:cs="Arial"/>
                <w:color w:val="000000"/>
                <w:sz w:val="22"/>
              </w:rPr>
              <w:t>Deze vraag za</w:t>
            </w:r>
            <w:r w:rsidR="00AC0F06">
              <w:rPr>
                <w:rFonts w:eastAsia="Arial" w:cs="Arial"/>
                <w:color w:val="000000"/>
                <w:sz w:val="22"/>
              </w:rPr>
              <w:t>l een volgende k</w:t>
            </w:r>
            <w:r>
              <w:rPr>
                <w:rFonts w:eastAsia="Arial" w:cs="Arial"/>
                <w:color w:val="000000"/>
                <w:sz w:val="22"/>
              </w:rPr>
              <w:t>eer in de vragenlijst worden op</w:t>
            </w:r>
            <w:r w:rsidR="00AC0F06">
              <w:rPr>
                <w:rFonts w:eastAsia="Arial" w:cs="Arial"/>
                <w:color w:val="000000"/>
                <w:sz w:val="22"/>
              </w:rPr>
              <w:t>genomen.</w:t>
            </w:r>
            <w:r>
              <w:rPr>
                <w:rFonts w:eastAsia="Arial" w:cs="Arial"/>
                <w:color w:val="000000"/>
                <w:sz w:val="22"/>
              </w:rPr>
              <w:t xml:space="preserve"> Ook het landelijke percentage zal hierin worden meegenomen.</w:t>
            </w:r>
          </w:p>
          <w:p w14:paraId="4BD31F6C" w14:textId="4FDEA0D7" w:rsidR="003B6DF2" w:rsidRDefault="003B6DF2" w:rsidP="00231855">
            <w:pPr>
              <w:suppressAutoHyphens/>
              <w:spacing w:after="0"/>
              <w:outlineLvl w:val="0"/>
              <w:rPr>
                <w:rFonts w:eastAsia="Arial" w:cs="Arial"/>
                <w:color w:val="000000"/>
                <w:sz w:val="22"/>
              </w:rPr>
            </w:pPr>
          </w:p>
          <w:p w14:paraId="1FF7E685" w14:textId="780FB812" w:rsidR="009D0DA8" w:rsidRPr="009D0DA8" w:rsidRDefault="003B6DF2" w:rsidP="00E227BC">
            <w:pPr>
              <w:suppressAutoHyphens/>
              <w:spacing w:after="0"/>
              <w:outlineLvl w:val="0"/>
              <w:rPr>
                <w:rFonts w:eastAsia="Arial" w:cs="Arial"/>
                <w:b/>
                <w:color w:val="000000"/>
                <w:sz w:val="22"/>
              </w:rPr>
            </w:pPr>
            <w:r>
              <w:rPr>
                <w:rFonts w:eastAsia="Arial" w:cs="Arial"/>
                <w:color w:val="000000"/>
                <w:sz w:val="22"/>
              </w:rPr>
              <w:t xml:space="preserve">Tenslotte merkt de voorzitter op </w:t>
            </w:r>
            <w:r w:rsidR="00E227BC">
              <w:rPr>
                <w:rFonts w:eastAsia="Arial" w:cs="Arial"/>
                <w:color w:val="000000"/>
                <w:sz w:val="22"/>
              </w:rPr>
              <w:t xml:space="preserve">dat </w:t>
            </w:r>
            <w:r>
              <w:rPr>
                <w:rFonts w:eastAsia="Arial" w:cs="Arial"/>
                <w:color w:val="000000"/>
                <w:sz w:val="22"/>
              </w:rPr>
              <w:t xml:space="preserve">de GCR wel eens zijn zorg heeft geuit </w:t>
            </w:r>
            <w:r w:rsidR="00442385">
              <w:rPr>
                <w:rFonts w:eastAsia="Arial" w:cs="Arial"/>
                <w:color w:val="000000"/>
                <w:sz w:val="22"/>
              </w:rPr>
              <w:t xml:space="preserve">bij de wethouder </w:t>
            </w:r>
            <w:r w:rsidR="00E227BC">
              <w:rPr>
                <w:rFonts w:eastAsia="Arial" w:cs="Arial"/>
                <w:color w:val="000000"/>
                <w:sz w:val="22"/>
              </w:rPr>
              <w:t>en</w:t>
            </w:r>
            <w:r w:rsidR="00442385">
              <w:rPr>
                <w:rFonts w:eastAsia="Arial" w:cs="Arial"/>
                <w:color w:val="000000"/>
                <w:sz w:val="22"/>
              </w:rPr>
              <w:t xml:space="preserve"> directeur </w:t>
            </w:r>
            <w:r>
              <w:rPr>
                <w:rFonts w:eastAsia="Arial" w:cs="Arial"/>
                <w:color w:val="000000"/>
                <w:sz w:val="22"/>
              </w:rPr>
              <w:t>over</w:t>
            </w:r>
            <w:r w:rsidR="00442385">
              <w:rPr>
                <w:rFonts w:eastAsia="Arial" w:cs="Arial"/>
                <w:color w:val="000000"/>
                <w:sz w:val="22"/>
              </w:rPr>
              <w:t xml:space="preserve"> </w:t>
            </w:r>
            <w:r w:rsidR="00E227BC">
              <w:rPr>
                <w:rFonts w:eastAsia="Arial" w:cs="Arial"/>
                <w:color w:val="000000"/>
                <w:sz w:val="22"/>
              </w:rPr>
              <w:t xml:space="preserve">het feit </w:t>
            </w:r>
            <w:r w:rsidR="00442385">
              <w:rPr>
                <w:rFonts w:eastAsia="Arial" w:cs="Arial"/>
                <w:color w:val="000000"/>
                <w:sz w:val="22"/>
              </w:rPr>
              <w:t xml:space="preserve">dat er veel beleid wordt gemaakt, maar is er wel voldoende mankracht om het beleid uit te voeren? Nu </w:t>
            </w:r>
            <w:r>
              <w:rPr>
                <w:rFonts w:eastAsia="Arial" w:cs="Arial"/>
                <w:color w:val="000000"/>
                <w:sz w:val="22"/>
              </w:rPr>
              <w:t xml:space="preserve">is het fijn om te horen, dat de gemeente op goede sterkte is, en </w:t>
            </w:r>
            <w:r w:rsidR="00442385">
              <w:rPr>
                <w:rFonts w:eastAsia="Arial" w:cs="Arial"/>
                <w:color w:val="000000"/>
                <w:sz w:val="22"/>
              </w:rPr>
              <w:t>co</w:t>
            </w:r>
            <w:r w:rsidR="00CA0873">
              <w:rPr>
                <w:rFonts w:eastAsia="Arial" w:cs="Arial"/>
                <w:color w:val="000000"/>
                <w:sz w:val="22"/>
              </w:rPr>
              <w:t>mplimenten met deze resultaten!</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7E163890" w:rsidR="004017A5" w:rsidRDefault="009D0DA8"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7A0BB04F" w14:textId="77777777" w:rsidR="001A2971" w:rsidRDefault="00747B7D" w:rsidP="001850EF">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8A6FE4">
              <w:rPr>
                <w:rFonts w:eastAsia="Arial" w:cs="Arial"/>
                <w:b/>
                <w:color w:val="000000"/>
                <w:sz w:val="22"/>
              </w:rPr>
              <w:t>Vaststellen agenda</w:t>
            </w:r>
          </w:p>
          <w:p w14:paraId="410EB275" w14:textId="31988D93" w:rsidR="001A2971" w:rsidRDefault="00A075A8"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Voorzitter</w:t>
            </w:r>
            <w:r w:rsidR="00CA0873">
              <w:rPr>
                <w:rFonts w:eastAsia="Arial" w:cs="Arial"/>
                <w:color w:val="000000"/>
                <w:sz w:val="22"/>
              </w:rPr>
              <w:t xml:space="preserve"> </w:t>
            </w:r>
            <w:r w:rsidR="001A2971">
              <w:rPr>
                <w:rFonts w:eastAsia="Arial" w:cs="Arial"/>
                <w:color w:val="000000"/>
                <w:sz w:val="22"/>
              </w:rPr>
              <w:t>heeft in de vakantieperiode met alle GCR leden apart een bijpraatmoment ingepland.</w:t>
            </w:r>
          </w:p>
          <w:p w14:paraId="312AFAFD" w14:textId="3CB50DD5" w:rsidR="001A2971" w:rsidRDefault="00A075A8"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Brief </w:t>
            </w:r>
            <w:r w:rsidR="001A2971">
              <w:rPr>
                <w:rFonts w:eastAsia="Arial" w:cs="Arial"/>
                <w:color w:val="000000"/>
                <w:sz w:val="22"/>
              </w:rPr>
              <w:t>van Peter aan de gemeente over de kosten parkeerproblematiek.</w:t>
            </w:r>
            <w:r>
              <w:rPr>
                <w:rFonts w:eastAsia="Arial" w:cs="Arial"/>
                <w:color w:val="000000"/>
                <w:sz w:val="22"/>
              </w:rPr>
              <w:t xml:space="preserve"> Kosten zijn hoog, ook bijv. t.o.v.</w:t>
            </w:r>
            <w:r w:rsidR="001A2971">
              <w:rPr>
                <w:rFonts w:eastAsia="Arial" w:cs="Arial"/>
                <w:color w:val="000000"/>
                <w:sz w:val="22"/>
              </w:rPr>
              <w:t xml:space="preserve"> andere gemeenten. </w:t>
            </w:r>
          </w:p>
          <w:p w14:paraId="76B7D171" w14:textId="6A5CC125" w:rsidR="00446F92" w:rsidRDefault="00A075A8"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Voorzitter merkt op dat de GCR</w:t>
            </w:r>
            <w:r w:rsidR="00446F92">
              <w:rPr>
                <w:rFonts w:eastAsia="Arial" w:cs="Arial"/>
                <w:color w:val="000000"/>
                <w:sz w:val="22"/>
              </w:rPr>
              <w:t xml:space="preserve"> vorig jaar</w:t>
            </w:r>
            <w:r>
              <w:rPr>
                <w:rFonts w:eastAsia="Arial" w:cs="Arial"/>
                <w:color w:val="000000"/>
                <w:sz w:val="22"/>
              </w:rPr>
              <w:t xml:space="preserve"> al een brief</w:t>
            </w:r>
            <w:r w:rsidR="00446F92">
              <w:rPr>
                <w:rFonts w:eastAsia="Arial" w:cs="Arial"/>
                <w:color w:val="000000"/>
                <w:sz w:val="22"/>
              </w:rPr>
              <w:t xml:space="preserve"> heeft</w:t>
            </w:r>
            <w:r>
              <w:rPr>
                <w:rFonts w:eastAsia="Arial" w:cs="Arial"/>
                <w:color w:val="000000"/>
                <w:sz w:val="22"/>
              </w:rPr>
              <w:t xml:space="preserve"> </w:t>
            </w:r>
            <w:r w:rsidR="00446F92">
              <w:rPr>
                <w:rFonts w:eastAsia="Arial" w:cs="Arial"/>
                <w:color w:val="000000"/>
                <w:sz w:val="22"/>
              </w:rPr>
              <w:t>geschreven aan de gemeente over het waarom GGD artsen worden ingeschakeld als het gaat om invalide parkeerplaatsen.</w:t>
            </w:r>
            <w:r w:rsidR="007757AA">
              <w:rPr>
                <w:rFonts w:eastAsia="Arial" w:cs="Arial"/>
                <w:color w:val="000000"/>
                <w:sz w:val="22"/>
              </w:rPr>
              <w:t xml:space="preserve"> </w:t>
            </w:r>
          </w:p>
          <w:p w14:paraId="2C7E4FCD" w14:textId="2067BAD0" w:rsidR="007757AA" w:rsidRDefault="001E749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De </w:t>
            </w:r>
            <w:r w:rsidR="007757AA">
              <w:rPr>
                <w:rFonts w:eastAsia="Arial" w:cs="Arial"/>
                <w:color w:val="000000"/>
                <w:sz w:val="22"/>
              </w:rPr>
              <w:t xml:space="preserve">reactie van de </w:t>
            </w:r>
            <w:r>
              <w:rPr>
                <w:rFonts w:eastAsia="Arial" w:cs="Arial"/>
                <w:color w:val="000000"/>
                <w:sz w:val="22"/>
              </w:rPr>
              <w:t>gemeente Gouda wordt afgewacht. Frans</w:t>
            </w:r>
            <w:r w:rsidR="005E2388">
              <w:rPr>
                <w:rFonts w:eastAsia="Arial" w:cs="Arial"/>
                <w:color w:val="000000"/>
                <w:sz w:val="22"/>
              </w:rPr>
              <w:t xml:space="preserve"> </w:t>
            </w:r>
            <w:r w:rsidR="00390A61">
              <w:rPr>
                <w:rFonts w:eastAsia="Arial" w:cs="Arial"/>
                <w:color w:val="000000"/>
                <w:sz w:val="22"/>
              </w:rPr>
              <w:t>zal hierbij</w:t>
            </w:r>
            <w:r>
              <w:rPr>
                <w:rFonts w:eastAsia="Arial" w:cs="Arial"/>
                <w:color w:val="000000"/>
                <w:sz w:val="22"/>
              </w:rPr>
              <w:t xml:space="preserve"> meekijken met de voorzitter.</w:t>
            </w:r>
          </w:p>
          <w:p w14:paraId="472AA069" w14:textId="77777777" w:rsidR="001E749D" w:rsidRDefault="001E749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p>
          <w:p w14:paraId="46F06227" w14:textId="7A2C516E" w:rsidR="00F86554" w:rsidRDefault="00F86554"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V</w:t>
            </w:r>
            <w:r w:rsidR="001E749D">
              <w:rPr>
                <w:rFonts w:eastAsia="Arial" w:cs="Arial"/>
                <w:color w:val="000000"/>
                <w:sz w:val="22"/>
              </w:rPr>
              <w:t xml:space="preserve">oorzitter: </w:t>
            </w:r>
            <w:r>
              <w:rPr>
                <w:rFonts w:eastAsia="Arial" w:cs="Arial"/>
                <w:color w:val="000000"/>
                <w:sz w:val="22"/>
              </w:rPr>
              <w:t>op verzoek</w:t>
            </w:r>
            <w:r w:rsidR="001E749D">
              <w:rPr>
                <w:rFonts w:eastAsia="Arial" w:cs="Arial"/>
                <w:color w:val="000000"/>
                <w:sz w:val="22"/>
              </w:rPr>
              <w:t xml:space="preserve"> van de GCR</w:t>
            </w:r>
            <w:r>
              <w:rPr>
                <w:rFonts w:eastAsia="Arial" w:cs="Arial"/>
                <w:color w:val="000000"/>
                <w:sz w:val="22"/>
              </w:rPr>
              <w:t xml:space="preserve"> is een lunch georgani</w:t>
            </w:r>
            <w:r w:rsidR="001E749D">
              <w:rPr>
                <w:rFonts w:eastAsia="Arial" w:cs="Arial"/>
                <w:color w:val="000000"/>
                <w:sz w:val="22"/>
              </w:rPr>
              <w:t xml:space="preserve">seerd over “Veiligheid” op 1 oktober aanstaande. </w:t>
            </w:r>
            <w:r>
              <w:rPr>
                <w:rFonts w:eastAsia="Arial" w:cs="Arial"/>
                <w:color w:val="000000"/>
                <w:sz w:val="22"/>
              </w:rPr>
              <w:t>Dit is</w:t>
            </w:r>
            <w:r w:rsidR="001E749D">
              <w:rPr>
                <w:rFonts w:eastAsia="Arial" w:cs="Arial"/>
                <w:color w:val="000000"/>
                <w:sz w:val="22"/>
              </w:rPr>
              <w:t xml:space="preserve"> een lunch met het voltallige college, en een</w:t>
            </w:r>
            <w:r>
              <w:rPr>
                <w:rFonts w:eastAsia="Arial" w:cs="Arial"/>
                <w:color w:val="000000"/>
                <w:sz w:val="22"/>
              </w:rPr>
              <w:t xml:space="preserve"> afv</w:t>
            </w:r>
            <w:r w:rsidR="001E749D">
              <w:rPr>
                <w:rFonts w:eastAsia="Arial" w:cs="Arial"/>
                <w:color w:val="000000"/>
                <w:sz w:val="22"/>
              </w:rPr>
              <w:t xml:space="preserve">aardiging van ongeveer 8 personen van de </w:t>
            </w:r>
            <w:r w:rsidR="00E227BC">
              <w:rPr>
                <w:rFonts w:eastAsia="Arial" w:cs="Arial"/>
                <w:color w:val="000000"/>
                <w:sz w:val="22"/>
              </w:rPr>
              <w:t xml:space="preserve">GCR en </w:t>
            </w:r>
            <w:r w:rsidR="00CA0873">
              <w:rPr>
                <w:rFonts w:eastAsia="Arial" w:cs="Arial"/>
                <w:color w:val="000000"/>
                <w:sz w:val="22"/>
              </w:rPr>
              <w:t>GASD. Wie heeft interesse om mee te lunchen?</w:t>
            </w:r>
          </w:p>
          <w:p w14:paraId="03D766CF" w14:textId="7F9C7C4C" w:rsidR="00F86554" w:rsidRDefault="001E749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Guido, Anouk, </w:t>
            </w:r>
            <w:proofErr w:type="spellStart"/>
            <w:r>
              <w:rPr>
                <w:rFonts w:eastAsia="Arial" w:cs="Arial"/>
                <w:color w:val="000000"/>
                <w:sz w:val="22"/>
              </w:rPr>
              <w:t>Arjola</w:t>
            </w:r>
            <w:proofErr w:type="spellEnd"/>
            <w:r>
              <w:rPr>
                <w:rFonts w:eastAsia="Arial" w:cs="Arial"/>
                <w:color w:val="000000"/>
                <w:sz w:val="22"/>
              </w:rPr>
              <w:t xml:space="preserve">, Yvonne </w:t>
            </w:r>
            <w:r w:rsidR="00F86554">
              <w:rPr>
                <w:rFonts w:eastAsia="Arial" w:cs="Arial"/>
                <w:color w:val="000000"/>
                <w:sz w:val="22"/>
              </w:rPr>
              <w:t>en Ton</w:t>
            </w:r>
            <w:r>
              <w:rPr>
                <w:rFonts w:eastAsia="Arial" w:cs="Arial"/>
                <w:color w:val="000000"/>
                <w:sz w:val="22"/>
              </w:rPr>
              <w:t xml:space="preserve"> zijn geïnteresseerd</w:t>
            </w:r>
            <w:r w:rsidR="00F86554">
              <w:rPr>
                <w:rFonts w:eastAsia="Arial" w:cs="Arial"/>
                <w:color w:val="000000"/>
                <w:sz w:val="22"/>
              </w:rPr>
              <w:t>. T</w:t>
            </w:r>
            <w:r>
              <w:rPr>
                <w:rFonts w:eastAsia="Arial" w:cs="Arial"/>
                <w:color w:val="000000"/>
                <w:sz w:val="22"/>
              </w:rPr>
              <w:t>.</w:t>
            </w:r>
            <w:r w:rsidR="00F86554">
              <w:rPr>
                <w:rFonts w:eastAsia="Arial" w:cs="Arial"/>
                <w:color w:val="000000"/>
                <w:sz w:val="22"/>
              </w:rPr>
              <w:t>z</w:t>
            </w:r>
            <w:r>
              <w:rPr>
                <w:rFonts w:eastAsia="Arial" w:cs="Arial"/>
                <w:color w:val="000000"/>
                <w:sz w:val="22"/>
              </w:rPr>
              <w:t>.</w:t>
            </w:r>
            <w:r w:rsidR="00F86554">
              <w:rPr>
                <w:rFonts w:eastAsia="Arial" w:cs="Arial"/>
                <w:color w:val="000000"/>
                <w:sz w:val="22"/>
              </w:rPr>
              <w:t>t</w:t>
            </w:r>
            <w:r>
              <w:rPr>
                <w:rFonts w:eastAsia="Arial" w:cs="Arial"/>
                <w:color w:val="000000"/>
                <w:sz w:val="22"/>
              </w:rPr>
              <w:t>. z</w:t>
            </w:r>
            <w:r w:rsidR="00CA0873">
              <w:rPr>
                <w:rFonts w:eastAsia="Arial" w:cs="Arial"/>
                <w:color w:val="000000"/>
                <w:sz w:val="22"/>
              </w:rPr>
              <w:t>al de lunch</w:t>
            </w:r>
            <w:r>
              <w:rPr>
                <w:rFonts w:eastAsia="Arial" w:cs="Arial"/>
                <w:color w:val="000000"/>
                <w:sz w:val="22"/>
              </w:rPr>
              <w:t xml:space="preserve"> worden voorbereid.</w:t>
            </w:r>
          </w:p>
          <w:p w14:paraId="4254468D" w14:textId="56FD8BC9" w:rsidR="0026220D" w:rsidRDefault="0026220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p>
          <w:p w14:paraId="57E88C8A" w14:textId="36E6BE00" w:rsidR="0026220D" w:rsidRDefault="001E749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Voorzitter: </w:t>
            </w:r>
            <w:r w:rsidR="0026220D">
              <w:rPr>
                <w:rFonts w:eastAsia="Arial" w:cs="Arial"/>
                <w:color w:val="000000"/>
                <w:sz w:val="22"/>
              </w:rPr>
              <w:t>heeft v</w:t>
            </w:r>
            <w:r>
              <w:rPr>
                <w:rFonts w:eastAsia="Arial" w:cs="Arial"/>
                <w:color w:val="000000"/>
                <w:sz w:val="22"/>
              </w:rPr>
              <w:t>olgende</w:t>
            </w:r>
            <w:r w:rsidR="0026220D">
              <w:rPr>
                <w:rFonts w:eastAsia="Arial" w:cs="Arial"/>
                <w:color w:val="000000"/>
                <w:sz w:val="22"/>
              </w:rPr>
              <w:t xml:space="preserve"> week een afspraak met een mogelijk GCR lid (Aad).</w:t>
            </w:r>
          </w:p>
          <w:p w14:paraId="7FA59CC2" w14:textId="21A9D4EA" w:rsidR="0026220D" w:rsidRDefault="0026220D" w:rsidP="001850EF">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In het na</w:t>
            </w:r>
            <w:r w:rsidR="00E227BC">
              <w:rPr>
                <w:rFonts w:eastAsia="Arial" w:cs="Arial"/>
                <w:color w:val="000000"/>
                <w:sz w:val="22"/>
              </w:rPr>
              <w:t>jaar gaan we actief op zoek, en</w:t>
            </w:r>
            <w:r>
              <w:rPr>
                <w:rFonts w:eastAsia="Arial" w:cs="Arial"/>
                <w:color w:val="000000"/>
                <w:sz w:val="22"/>
              </w:rPr>
              <w:t xml:space="preserve"> </w:t>
            </w:r>
            <w:r w:rsidR="00774348">
              <w:rPr>
                <w:rFonts w:eastAsia="Arial" w:cs="Arial"/>
                <w:color w:val="000000"/>
                <w:sz w:val="22"/>
              </w:rPr>
              <w:t>hij vraagt de GCR leden vooral in hun eigen netwerk rond te kijken voor kandidaten.</w:t>
            </w:r>
          </w:p>
          <w:p w14:paraId="6A1AD5F9" w14:textId="5FF4D368" w:rsidR="007A23F1" w:rsidRPr="008A6FE4" w:rsidRDefault="006A5686" w:rsidP="00D730CB">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color w:val="000000"/>
                <w:sz w:val="22"/>
              </w:rPr>
              <w:t>Bij de GASD is ook e</w:t>
            </w:r>
            <w:r w:rsidR="00774348">
              <w:rPr>
                <w:rFonts w:eastAsia="Arial" w:cs="Arial"/>
                <w:color w:val="000000"/>
                <w:sz w:val="22"/>
              </w:rPr>
              <w:t>en vacature en hierover komt volgende</w:t>
            </w:r>
            <w:r>
              <w:rPr>
                <w:rFonts w:eastAsia="Arial" w:cs="Arial"/>
                <w:color w:val="000000"/>
                <w:sz w:val="22"/>
              </w:rPr>
              <w:t xml:space="preserve"> week een advertentie in de krant.</w:t>
            </w:r>
            <w:r w:rsidR="00446F92">
              <w:rPr>
                <w:rFonts w:eastAsia="Arial" w:cs="Arial"/>
                <w:color w:val="000000"/>
                <w:sz w:val="22"/>
              </w:rPr>
              <w:t xml:space="preserve"> </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14685C" w:rsidRPr="008458A3" w14:paraId="4FBD8E67"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273949FC" w:rsidR="0014685C" w:rsidRDefault="009D0DA8" w:rsidP="00760DBA">
            <w:pPr>
              <w:spacing w:after="0"/>
              <w:contextualSpacing w:val="0"/>
              <w:jc w:val="center"/>
              <w:rPr>
                <w:rFonts w:cs="Arial"/>
                <w:b/>
                <w:sz w:val="22"/>
              </w:rPr>
            </w:pPr>
            <w:r>
              <w:rPr>
                <w:rFonts w:cs="Arial"/>
                <w:b/>
                <w:sz w:val="22"/>
              </w:rPr>
              <w:t>3</w:t>
            </w:r>
            <w:r w:rsidR="0014685C">
              <w:rPr>
                <w:rFonts w:cs="Arial"/>
                <w:b/>
                <w:sz w:val="22"/>
              </w:rPr>
              <w:t>.</w:t>
            </w:r>
          </w:p>
        </w:tc>
        <w:tc>
          <w:tcPr>
            <w:tcW w:w="6820" w:type="dxa"/>
            <w:gridSpan w:val="5"/>
          </w:tcPr>
          <w:p w14:paraId="0D1D5565" w14:textId="68E48D9F" w:rsidR="00D02FF9" w:rsidRDefault="009D0DA8" w:rsidP="00AA70C9">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Pr>
                <w:rFonts w:eastAsia="Arial" w:cs="Arial"/>
                <w:b/>
                <w:color w:val="000000"/>
                <w:sz w:val="22"/>
              </w:rPr>
              <w:t>Reactie gemeente op straatdokter/tandarts</w:t>
            </w:r>
          </w:p>
          <w:p w14:paraId="2319F6B6" w14:textId="3CD464DA" w:rsidR="006A5686" w:rsidRDefault="007E29D2"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 xml:space="preserve">Paul </w:t>
            </w:r>
            <w:r w:rsidR="006A5686">
              <w:rPr>
                <w:rFonts w:eastAsia="Arial" w:cs="Arial"/>
                <w:color w:val="000000"/>
                <w:sz w:val="22"/>
              </w:rPr>
              <w:t>heeft</w:t>
            </w:r>
            <w:r>
              <w:rPr>
                <w:rFonts w:eastAsia="Arial" w:cs="Arial"/>
                <w:color w:val="000000"/>
                <w:sz w:val="22"/>
              </w:rPr>
              <w:t xml:space="preserve"> een concept</w:t>
            </w:r>
            <w:r w:rsidR="006A5686">
              <w:rPr>
                <w:rFonts w:eastAsia="Arial" w:cs="Arial"/>
                <w:color w:val="000000"/>
                <w:sz w:val="22"/>
              </w:rPr>
              <w:t xml:space="preserve"> reactie opgesteld en verspreid, </w:t>
            </w:r>
            <w:r>
              <w:rPr>
                <w:rFonts w:eastAsia="Arial" w:cs="Arial"/>
                <w:color w:val="000000"/>
                <w:sz w:val="22"/>
              </w:rPr>
              <w:t>en vraagt om akkoord</w:t>
            </w:r>
            <w:r w:rsidR="006A5686">
              <w:rPr>
                <w:rFonts w:eastAsia="Arial" w:cs="Arial"/>
                <w:color w:val="000000"/>
                <w:sz w:val="22"/>
              </w:rPr>
              <w:t xml:space="preserve"> om deze te versturen. Ook </w:t>
            </w:r>
            <w:r w:rsidR="00345803">
              <w:rPr>
                <w:rFonts w:eastAsia="Arial" w:cs="Arial"/>
                <w:color w:val="000000"/>
                <w:sz w:val="22"/>
              </w:rPr>
              <w:t>Sharon Kim is i</w:t>
            </w:r>
            <w:r w:rsidR="007A23F1">
              <w:rPr>
                <w:rFonts w:eastAsia="Arial" w:cs="Arial"/>
                <w:color w:val="000000"/>
                <w:sz w:val="22"/>
              </w:rPr>
              <w:t>n het bezit van deze reactie</w:t>
            </w:r>
            <w:r w:rsidR="00345803">
              <w:rPr>
                <w:rFonts w:eastAsia="Arial" w:cs="Arial"/>
                <w:color w:val="000000"/>
                <w:sz w:val="22"/>
              </w:rPr>
              <w:t>.</w:t>
            </w:r>
          </w:p>
          <w:p w14:paraId="1CE20D70" w14:textId="08C7E840" w:rsidR="00C81322" w:rsidRDefault="007A23F1" w:rsidP="00AA70C9">
            <w:pPr>
              <w:pBdr>
                <w:top w:val="nil"/>
                <w:left w:val="nil"/>
                <w:bottom w:val="nil"/>
                <w:right w:val="nil"/>
                <w:between w:val="nil"/>
              </w:pBdr>
              <w:suppressAutoHyphens/>
              <w:spacing w:after="0"/>
              <w:textDirection w:val="btLr"/>
              <w:textAlignment w:val="top"/>
              <w:outlineLvl w:val="0"/>
              <w:rPr>
                <w:rFonts w:eastAsia="Arial" w:cs="Arial"/>
                <w:color w:val="000000"/>
                <w:sz w:val="22"/>
              </w:rPr>
            </w:pPr>
            <w:r>
              <w:rPr>
                <w:rFonts w:eastAsia="Arial" w:cs="Arial"/>
                <w:color w:val="000000"/>
                <w:sz w:val="22"/>
              </w:rPr>
              <w:t>Voor</w:t>
            </w:r>
            <w:r w:rsidR="00943527">
              <w:rPr>
                <w:rFonts w:eastAsia="Arial" w:cs="Arial"/>
                <w:color w:val="000000"/>
                <w:sz w:val="22"/>
              </w:rPr>
              <w:t>zitter</w:t>
            </w:r>
            <w:r w:rsidR="00C81322">
              <w:rPr>
                <w:rFonts w:eastAsia="Arial" w:cs="Arial"/>
                <w:color w:val="000000"/>
                <w:sz w:val="22"/>
              </w:rPr>
              <w:t xml:space="preserve"> legt uit </w:t>
            </w:r>
            <w:r w:rsidR="00A46029">
              <w:rPr>
                <w:rFonts w:eastAsia="Arial" w:cs="Arial"/>
                <w:color w:val="000000"/>
                <w:sz w:val="22"/>
              </w:rPr>
              <w:t xml:space="preserve">(aan de </w:t>
            </w:r>
            <w:r w:rsidR="00943527">
              <w:rPr>
                <w:rFonts w:eastAsia="Arial" w:cs="Arial"/>
                <w:color w:val="000000"/>
                <w:sz w:val="22"/>
              </w:rPr>
              <w:t xml:space="preserve">nieuwe GCR leden) </w:t>
            </w:r>
            <w:r w:rsidR="00C81322">
              <w:rPr>
                <w:rFonts w:eastAsia="Arial" w:cs="Arial"/>
                <w:color w:val="000000"/>
                <w:sz w:val="22"/>
              </w:rPr>
              <w:t>w</w:t>
            </w:r>
            <w:r w:rsidR="00345803">
              <w:rPr>
                <w:rFonts w:eastAsia="Arial" w:cs="Arial"/>
                <w:color w:val="000000"/>
                <w:sz w:val="22"/>
              </w:rPr>
              <w:t>at h</w:t>
            </w:r>
            <w:r w:rsidR="00943527">
              <w:rPr>
                <w:rFonts w:eastAsia="Arial" w:cs="Arial"/>
                <w:color w:val="000000"/>
                <w:sz w:val="22"/>
              </w:rPr>
              <w:t xml:space="preserve">ieraan aan vooraf is gegaan met ingang van </w:t>
            </w:r>
            <w:r w:rsidR="00345803">
              <w:rPr>
                <w:rFonts w:eastAsia="Arial" w:cs="Arial"/>
                <w:color w:val="000000"/>
                <w:sz w:val="22"/>
              </w:rPr>
              <w:t>zo’n 5 jaar geleden.</w:t>
            </w:r>
            <w:r w:rsidR="00C81322">
              <w:rPr>
                <w:rFonts w:eastAsia="Arial" w:cs="Arial"/>
                <w:color w:val="000000"/>
                <w:sz w:val="22"/>
              </w:rPr>
              <w:t xml:space="preserve"> Positief punt is</w:t>
            </w:r>
            <w:r w:rsidR="00345803">
              <w:rPr>
                <w:rFonts w:eastAsia="Arial" w:cs="Arial"/>
                <w:color w:val="000000"/>
                <w:sz w:val="22"/>
              </w:rPr>
              <w:t xml:space="preserve"> het opstarten van</w:t>
            </w:r>
            <w:r w:rsidR="00C81322">
              <w:rPr>
                <w:rFonts w:eastAsia="Arial" w:cs="Arial"/>
                <w:color w:val="000000"/>
                <w:sz w:val="22"/>
              </w:rPr>
              <w:t xml:space="preserve"> 1 loket voor Dak- en Thuislozen in het </w:t>
            </w:r>
            <w:proofErr w:type="spellStart"/>
            <w:r w:rsidR="00C81322">
              <w:rPr>
                <w:rFonts w:eastAsia="Arial" w:cs="Arial"/>
                <w:color w:val="000000"/>
                <w:sz w:val="22"/>
              </w:rPr>
              <w:t>HvdS</w:t>
            </w:r>
            <w:proofErr w:type="spellEnd"/>
            <w:r w:rsidR="00C81322">
              <w:rPr>
                <w:rFonts w:eastAsia="Arial" w:cs="Arial"/>
                <w:color w:val="000000"/>
                <w:sz w:val="22"/>
              </w:rPr>
              <w:t xml:space="preserve">, dit is echt een verbetering. </w:t>
            </w:r>
          </w:p>
          <w:p w14:paraId="2D4DBB3B" w14:textId="505F979E" w:rsidR="009D0DA8" w:rsidRPr="009D0DA8" w:rsidRDefault="00943527" w:rsidP="00345803">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Pr>
                <w:rFonts w:eastAsia="Arial" w:cs="Arial"/>
                <w:color w:val="000000"/>
                <w:sz w:val="22"/>
              </w:rPr>
              <w:t xml:space="preserve">Voorzitter </w:t>
            </w:r>
            <w:r w:rsidR="00345803">
              <w:rPr>
                <w:rFonts w:eastAsia="Arial" w:cs="Arial"/>
                <w:color w:val="000000"/>
                <w:sz w:val="22"/>
              </w:rPr>
              <w:t>zorgt voor d</w:t>
            </w:r>
            <w:r>
              <w:rPr>
                <w:rFonts w:eastAsia="Arial" w:cs="Arial"/>
                <w:color w:val="000000"/>
                <w:sz w:val="22"/>
              </w:rPr>
              <w:t>e officiële reactie richting de gemeente.</w:t>
            </w:r>
          </w:p>
        </w:tc>
        <w:tc>
          <w:tcPr>
            <w:tcW w:w="1584" w:type="dxa"/>
            <w:gridSpan w:val="2"/>
          </w:tcPr>
          <w:p w14:paraId="1A148E11" w14:textId="77777777" w:rsidR="0014685C" w:rsidRPr="008458A3" w:rsidRDefault="0014685C" w:rsidP="003941F3">
            <w:pPr>
              <w:rPr>
                <w:rFonts w:cs="Arial"/>
                <w:sz w:val="22"/>
              </w:rPr>
            </w:pPr>
          </w:p>
        </w:tc>
        <w:tc>
          <w:tcPr>
            <w:tcW w:w="901" w:type="dxa"/>
          </w:tcPr>
          <w:p w14:paraId="219AEE88" w14:textId="77777777" w:rsidR="0014685C" w:rsidRPr="008458A3" w:rsidRDefault="0014685C" w:rsidP="007A2094">
            <w:pPr>
              <w:rPr>
                <w:rFonts w:cs="Arial"/>
                <w:sz w:val="22"/>
              </w:rPr>
            </w:pPr>
          </w:p>
        </w:tc>
      </w:tr>
      <w:tr w:rsidR="003D2760" w:rsidRPr="008458A3" w14:paraId="0F34489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2A4A9413" w14:textId="4CFBAE1E" w:rsidR="003D2760" w:rsidRDefault="009D0DA8" w:rsidP="00760DBA">
            <w:pPr>
              <w:spacing w:after="0"/>
              <w:contextualSpacing w:val="0"/>
              <w:jc w:val="center"/>
              <w:rPr>
                <w:rFonts w:cs="Arial"/>
                <w:b/>
                <w:sz w:val="22"/>
              </w:rPr>
            </w:pPr>
            <w:r>
              <w:rPr>
                <w:rFonts w:cs="Arial"/>
                <w:b/>
                <w:sz w:val="22"/>
              </w:rPr>
              <w:lastRenderedPageBreak/>
              <w:t>4</w:t>
            </w:r>
            <w:r w:rsidR="003D2760">
              <w:rPr>
                <w:rFonts w:cs="Arial"/>
                <w:b/>
                <w:sz w:val="22"/>
              </w:rPr>
              <w:t>.</w:t>
            </w:r>
          </w:p>
        </w:tc>
        <w:tc>
          <w:tcPr>
            <w:tcW w:w="6820" w:type="dxa"/>
            <w:gridSpan w:val="5"/>
          </w:tcPr>
          <w:p w14:paraId="182508EA" w14:textId="27E71523" w:rsidR="009D0DA8" w:rsidRDefault="009D0DA8" w:rsidP="009B062D">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Sportnota</w:t>
            </w:r>
          </w:p>
          <w:p w14:paraId="6722B2E2" w14:textId="4F8C692C" w:rsidR="00345803" w:rsidRDefault="00735F7B" w:rsidP="009B062D">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w:t>
            </w:r>
            <w:r w:rsidR="00345803">
              <w:rPr>
                <w:rFonts w:eastAsia="Arial" w:cs="Arial"/>
                <w:sz w:val="22"/>
              </w:rPr>
              <w:t>over</w:t>
            </w:r>
            <w:r>
              <w:rPr>
                <w:rFonts w:eastAsia="Arial" w:cs="Arial"/>
                <w:sz w:val="22"/>
              </w:rPr>
              <w:t xml:space="preserve"> deze nota</w:t>
            </w:r>
            <w:r w:rsidR="00345803">
              <w:rPr>
                <w:rFonts w:eastAsia="Arial" w:cs="Arial"/>
                <w:sz w:val="22"/>
              </w:rPr>
              <w:t xml:space="preserve"> is een advies uitgebracht door Lucas en Guido.</w:t>
            </w:r>
          </w:p>
          <w:p w14:paraId="3E52A047" w14:textId="18A6E7C1" w:rsidR="00345803" w:rsidRDefault="00735F7B" w:rsidP="009B062D">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Anouk vraagt naar de </w:t>
            </w:r>
            <w:r w:rsidR="00345803">
              <w:rPr>
                <w:rFonts w:eastAsia="Arial" w:cs="Arial"/>
                <w:sz w:val="22"/>
              </w:rPr>
              <w:t xml:space="preserve">mogelijkheden </w:t>
            </w:r>
            <w:r>
              <w:rPr>
                <w:rFonts w:eastAsia="Arial" w:cs="Arial"/>
                <w:sz w:val="22"/>
              </w:rPr>
              <w:t>in de speeltuinen</w:t>
            </w:r>
            <w:r>
              <w:rPr>
                <w:rFonts w:eastAsia="Arial" w:cs="Arial"/>
                <w:sz w:val="22"/>
              </w:rPr>
              <w:t xml:space="preserve"> </w:t>
            </w:r>
            <w:r w:rsidR="00345803">
              <w:rPr>
                <w:rFonts w:eastAsia="Arial" w:cs="Arial"/>
                <w:sz w:val="22"/>
              </w:rPr>
              <w:t>voor kinderen met een beperking.</w:t>
            </w:r>
          </w:p>
          <w:p w14:paraId="18A10675" w14:textId="7EA8390B" w:rsidR="00345803" w:rsidRDefault="00735F7B" w:rsidP="009B062D">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Guido: </w:t>
            </w:r>
            <w:r w:rsidR="00345803">
              <w:rPr>
                <w:rFonts w:eastAsia="Arial" w:cs="Arial"/>
                <w:sz w:val="22"/>
              </w:rPr>
              <w:t>zo lang er geen me</w:t>
            </w:r>
            <w:r>
              <w:rPr>
                <w:rFonts w:eastAsia="Arial" w:cs="Arial"/>
                <w:sz w:val="22"/>
              </w:rPr>
              <w:t xml:space="preserve">nsen zijn bij bijv. </w:t>
            </w:r>
            <w:proofErr w:type="spellStart"/>
            <w:r>
              <w:rPr>
                <w:rFonts w:eastAsia="Arial" w:cs="Arial"/>
                <w:sz w:val="22"/>
              </w:rPr>
              <w:t>Sport.Gouda</w:t>
            </w:r>
            <w:proofErr w:type="spellEnd"/>
            <w:r>
              <w:rPr>
                <w:rFonts w:eastAsia="Arial" w:cs="Arial"/>
                <w:sz w:val="22"/>
              </w:rPr>
              <w:t xml:space="preserve">, </w:t>
            </w:r>
            <w:r w:rsidR="00345803">
              <w:rPr>
                <w:rFonts w:eastAsia="Arial" w:cs="Arial"/>
                <w:sz w:val="22"/>
              </w:rPr>
              <w:t>die dit willen oppakken, dan gebeurt er niets.</w:t>
            </w:r>
          </w:p>
          <w:p w14:paraId="0A1F692F" w14:textId="01D35399" w:rsidR="004C13D6" w:rsidRPr="004C13D6" w:rsidRDefault="00735F7B" w:rsidP="00735F7B">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Mogelijke </w:t>
            </w:r>
            <w:r w:rsidR="0039362A">
              <w:rPr>
                <w:rFonts w:eastAsia="Arial" w:cs="Arial"/>
                <w:sz w:val="22"/>
              </w:rPr>
              <w:t xml:space="preserve">veranderingen </w:t>
            </w:r>
            <w:r>
              <w:rPr>
                <w:rFonts w:eastAsia="Arial" w:cs="Arial"/>
                <w:sz w:val="22"/>
              </w:rPr>
              <w:t>als gevolg van het nieuwe Kabinet zullen worden afge</w:t>
            </w:r>
            <w:r w:rsidR="0039362A">
              <w:rPr>
                <w:rFonts w:eastAsia="Arial" w:cs="Arial"/>
                <w:sz w:val="22"/>
              </w:rPr>
              <w:t>wacht.</w:t>
            </w:r>
            <w:r w:rsidR="004C13D6">
              <w:rPr>
                <w:rFonts w:eastAsia="Arial" w:cs="Arial"/>
                <w:sz w:val="22"/>
              </w:rPr>
              <w:t xml:space="preserve"> </w:t>
            </w:r>
          </w:p>
        </w:tc>
        <w:tc>
          <w:tcPr>
            <w:tcW w:w="1584" w:type="dxa"/>
            <w:gridSpan w:val="2"/>
          </w:tcPr>
          <w:p w14:paraId="7212E01A" w14:textId="77777777" w:rsidR="003D2760" w:rsidRPr="008458A3" w:rsidRDefault="003D2760" w:rsidP="003941F3">
            <w:pPr>
              <w:rPr>
                <w:rFonts w:cs="Arial"/>
                <w:sz w:val="22"/>
              </w:rPr>
            </w:pPr>
          </w:p>
        </w:tc>
        <w:tc>
          <w:tcPr>
            <w:tcW w:w="901" w:type="dxa"/>
          </w:tcPr>
          <w:p w14:paraId="592C2FD8" w14:textId="77777777" w:rsidR="003D2760" w:rsidRPr="008458A3" w:rsidRDefault="003D2760" w:rsidP="007A2094">
            <w:pPr>
              <w:rPr>
                <w:rFonts w:cs="Arial"/>
                <w:sz w:val="22"/>
              </w:rPr>
            </w:pPr>
          </w:p>
        </w:tc>
      </w:tr>
      <w:tr w:rsidR="003D2760" w:rsidRPr="008458A3" w14:paraId="7A2CEAE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54D804BF" w:rsidR="003D2760" w:rsidRDefault="009D0DA8" w:rsidP="00760DBA">
            <w:pPr>
              <w:spacing w:after="0"/>
              <w:contextualSpacing w:val="0"/>
              <w:jc w:val="center"/>
              <w:rPr>
                <w:rFonts w:cs="Arial"/>
                <w:b/>
                <w:sz w:val="22"/>
              </w:rPr>
            </w:pPr>
            <w:r>
              <w:rPr>
                <w:rFonts w:cs="Arial"/>
                <w:b/>
                <w:sz w:val="22"/>
              </w:rPr>
              <w:t xml:space="preserve">5. </w:t>
            </w:r>
          </w:p>
        </w:tc>
        <w:tc>
          <w:tcPr>
            <w:tcW w:w="6820" w:type="dxa"/>
            <w:gridSpan w:val="5"/>
          </w:tcPr>
          <w:p w14:paraId="47D98BE2" w14:textId="77777777" w:rsidR="00226750" w:rsidRDefault="00EF7DCE" w:rsidP="002E72E6">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GCR lopende zaken:</w:t>
            </w:r>
          </w:p>
          <w:p w14:paraId="24815012" w14:textId="77777777"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46F68070" w14:textId="475A5BEC"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 xml:space="preserve">Wie wil meewerken om een kraam van de GCR op de </w:t>
            </w:r>
            <w:proofErr w:type="spellStart"/>
            <w:r>
              <w:rPr>
                <w:rFonts w:eastAsia="Arial" w:cs="Arial"/>
                <w:i/>
                <w:sz w:val="22"/>
              </w:rPr>
              <w:t>mobiliteitsdag</w:t>
            </w:r>
            <w:proofErr w:type="spellEnd"/>
            <w:r>
              <w:rPr>
                <w:rFonts w:eastAsia="Arial" w:cs="Arial"/>
                <w:i/>
                <w:sz w:val="22"/>
              </w:rPr>
              <w:t xml:space="preserve"> </w:t>
            </w:r>
            <w:r w:rsidR="00301833">
              <w:rPr>
                <w:rFonts w:eastAsia="Arial" w:cs="Arial"/>
                <w:i/>
                <w:sz w:val="22"/>
              </w:rPr>
              <w:t xml:space="preserve">op 21 september </w:t>
            </w:r>
            <w:r>
              <w:rPr>
                <w:rFonts w:eastAsia="Arial" w:cs="Arial"/>
                <w:i/>
                <w:sz w:val="22"/>
              </w:rPr>
              <w:t>te bemannen van 11.00 tot 16.00 uur?</w:t>
            </w:r>
            <w:r w:rsidR="00301833">
              <w:rPr>
                <w:rFonts w:eastAsia="Arial" w:cs="Arial"/>
                <w:i/>
                <w:sz w:val="22"/>
              </w:rPr>
              <w:t xml:space="preserve"> Locatie is bij De Tobbe, de sporthal aldaar, we staan binnen.</w:t>
            </w:r>
          </w:p>
          <w:p w14:paraId="51A53AF4" w14:textId="158D1D8A" w:rsidR="0039362A" w:rsidRDefault="0039362A" w:rsidP="002E72E6">
            <w:pPr>
              <w:pBdr>
                <w:top w:val="nil"/>
                <w:left w:val="nil"/>
                <w:bottom w:val="nil"/>
                <w:right w:val="nil"/>
                <w:between w:val="nil"/>
              </w:pBdr>
              <w:suppressAutoHyphens/>
              <w:spacing w:after="0"/>
              <w:textDirection w:val="btLr"/>
              <w:textAlignment w:val="top"/>
              <w:outlineLvl w:val="0"/>
              <w:rPr>
                <w:rFonts w:eastAsia="Arial" w:cs="Arial"/>
                <w:i/>
                <w:sz w:val="22"/>
              </w:rPr>
            </w:pPr>
          </w:p>
          <w:p w14:paraId="7FADC269" w14:textId="34AA4CB3" w:rsidR="00301833"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Frans: de</w:t>
            </w:r>
            <w:r w:rsidR="00301833">
              <w:rPr>
                <w:rFonts w:eastAsia="Arial" w:cs="Arial"/>
                <w:sz w:val="22"/>
              </w:rPr>
              <w:t xml:space="preserve"> GAB wordt hierbij betrokken, en kunnen in de relatie met de GCR meer bekendheid geven.</w:t>
            </w:r>
          </w:p>
          <w:p w14:paraId="184DD015" w14:textId="5A5BA8F5" w:rsidR="00301833"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Guido: </w:t>
            </w:r>
            <w:r w:rsidR="00301833">
              <w:rPr>
                <w:rFonts w:eastAsia="Arial" w:cs="Arial"/>
                <w:sz w:val="22"/>
              </w:rPr>
              <w:t>wat kan de GCR voor extra’s opleveren op deze dag?</w:t>
            </w:r>
          </w:p>
          <w:p w14:paraId="6B9D851A" w14:textId="300CF783" w:rsidR="00301833"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Frans: </w:t>
            </w:r>
            <w:r w:rsidR="00301833">
              <w:rPr>
                <w:rFonts w:eastAsia="Arial" w:cs="Arial"/>
                <w:sz w:val="22"/>
              </w:rPr>
              <w:t xml:space="preserve">het gaat om de bezoekers op deze dag. </w:t>
            </w:r>
          </w:p>
          <w:p w14:paraId="3B6AA8C3" w14:textId="2850E281" w:rsidR="00301833"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Anouk: oppassen dat we er niet</w:t>
            </w:r>
            <w:r w:rsidR="00301833">
              <w:rPr>
                <w:rFonts w:eastAsia="Arial" w:cs="Arial"/>
                <w:sz w:val="22"/>
              </w:rPr>
              <w:t xml:space="preserve"> zijn om individuele klachten van bezoekers te beha</w:t>
            </w:r>
            <w:r>
              <w:rPr>
                <w:rFonts w:eastAsia="Arial" w:cs="Arial"/>
                <w:sz w:val="22"/>
              </w:rPr>
              <w:t>ndelen.</w:t>
            </w:r>
          </w:p>
          <w:p w14:paraId="52655204" w14:textId="075B26CF" w:rsidR="00301833"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Guido: </w:t>
            </w:r>
            <w:r w:rsidR="00301833">
              <w:rPr>
                <w:rFonts w:eastAsia="Arial" w:cs="Arial"/>
                <w:sz w:val="22"/>
              </w:rPr>
              <w:t>we kunnen ook aan</w:t>
            </w:r>
            <w:r>
              <w:rPr>
                <w:rFonts w:eastAsia="Arial" w:cs="Arial"/>
                <w:sz w:val="22"/>
              </w:rPr>
              <w:t>sluiten bij de kraam van de gemeente.</w:t>
            </w:r>
          </w:p>
          <w:p w14:paraId="1141867E" w14:textId="4C7E0419" w:rsidR="00B304E5" w:rsidRDefault="00301833"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L</w:t>
            </w:r>
            <w:r w:rsidR="00F73DBE">
              <w:rPr>
                <w:rFonts w:eastAsia="Arial" w:cs="Arial"/>
                <w:sz w:val="22"/>
              </w:rPr>
              <w:t xml:space="preserve">ucie: </w:t>
            </w:r>
            <w:r>
              <w:rPr>
                <w:rFonts w:eastAsia="Arial" w:cs="Arial"/>
                <w:sz w:val="22"/>
              </w:rPr>
              <w:t xml:space="preserve">is voorstander van aanwezigheid </w:t>
            </w:r>
            <w:r w:rsidR="00F73DBE">
              <w:rPr>
                <w:rFonts w:eastAsia="Arial" w:cs="Arial"/>
                <w:sz w:val="22"/>
              </w:rPr>
              <w:t xml:space="preserve">van de GCR, maar </w:t>
            </w:r>
            <w:r w:rsidR="00275445">
              <w:rPr>
                <w:rFonts w:eastAsia="Arial" w:cs="Arial"/>
                <w:sz w:val="22"/>
              </w:rPr>
              <w:t xml:space="preserve">de GCR </w:t>
            </w:r>
            <w:r w:rsidR="00F73DBE">
              <w:rPr>
                <w:rFonts w:eastAsia="Arial" w:cs="Arial"/>
                <w:sz w:val="22"/>
              </w:rPr>
              <w:t>is</w:t>
            </w:r>
            <w:r>
              <w:rPr>
                <w:rFonts w:eastAsia="Arial" w:cs="Arial"/>
                <w:sz w:val="22"/>
              </w:rPr>
              <w:t xml:space="preserve"> geen klachtenbureau. Zorg dat GCR bekender wordt en werf klanten.</w:t>
            </w:r>
          </w:p>
          <w:p w14:paraId="3C9C9109" w14:textId="39CCE730" w:rsidR="008B211D" w:rsidRDefault="00F73DB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w:t>
            </w:r>
            <w:r w:rsidR="00B304E5">
              <w:rPr>
                <w:rFonts w:eastAsia="Arial" w:cs="Arial"/>
                <w:sz w:val="22"/>
              </w:rPr>
              <w:t xml:space="preserve">goed initiatief, </w:t>
            </w:r>
            <w:r>
              <w:rPr>
                <w:rFonts w:eastAsia="Arial" w:cs="Arial"/>
                <w:sz w:val="22"/>
              </w:rPr>
              <w:t xml:space="preserve">maar heeft </w:t>
            </w:r>
            <w:r w:rsidR="00B304E5">
              <w:rPr>
                <w:rFonts w:eastAsia="Arial" w:cs="Arial"/>
                <w:sz w:val="22"/>
              </w:rPr>
              <w:t xml:space="preserve">twijfels over </w:t>
            </w:r>
            <w:r>
              <w:rPr>
                <w:rFonts w:eastAsia="Arial" w:cs="Arial"/>
                <w:sz w:val="22"/>
              </w:rPr>
              <w:t xml:space="preserve">de </w:t>
            </w:r>
            <w:r w:rsidR="00B304E5">
              <w:rPr>
                <w:rFonts w:eastAsia="Arial" w:cs="Arial"/>
                <w:sz w:val="22"/>
              </w:rPr>
              <w:t>toegevoegde waarde vanuit GCR.</w:t>
            </w:r>
          </w:p>
          <w:p w14:paraId="275813FE" w14:textId="4401F60B" w:rsidR="008B211D" w:rsidRDefault="008B211D"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w:t>
            </w:r>
            <w:r w:rsidR="00F73DBE">
              <w:rPr>
                <w:rFonts w:eastAsia="Arial" w:cs="Arial"/>
                <w:sz w:val="22"/>
              </w:rPr>
              <w:t>nouk kan</w:t>
            </w:r>
            <w:r>
              <w:rPr>
                <w:rFonts w:eastAsia="Arial" w:cs="Arial"/>
                <w:sz w:val="22"/>
              </w:rPr>
              <w:t xml:space="preserve"> van 11.00 tot 13.00 uur, P</w:t>
            </w:r>
            <w:r w:rsidR="00F73DBE">
              <w:rPr>
                <w:rFonts w:eastAsia="Arial" w:cs="Arial"/>
                <w:sz w:val="22"/>
              </w:rPr>
              <w:t xml:space="preserve">aul en </w:t>
            </w:r>
            <w:r w:rsidR="000B6957">
              <w:rPr>
                <w:rFonts w:eastAsia="Arial" w:cs="Arial"/>
                <w:sz w:val="22"/>
              </w:rPr>
              <w:t>Lucas</w:t>
            </w:r>
            <w:r w:rsidR="00F73DBE">
              <w:rPr>
                <w:rFonts w:eastAsia="Arial" w:cs="Arial"/>
                <w:sz w:val="22"/>
              </w:rPr>
              <w:t xml:space="preserve"> bieden zich aan </w:t>
            </w:r>
            <w:r w:rsidR="00775D8F">
              <w:rPr>
                <w:rFonts w:eastAsia="Arial" w:cs="Arial"/>
                <w:sz w:val="22"/>
              </w:rPr>
              <w:t xml:space="preserve"> </w:t>
            </w:r>
            <w:r w:rsidR="000B6957">
              <w:rPr>
                <w:rFonts w:eastAsia="Arial" w:cs="Arial"/>
                <w:sz w:val="22"/>
              </w:rPr>
              <w:t>en Lucia ’s middags.</w:t>
            </w:r>
          </w:p>
          <w:p w14:paraId="179EF374" w14:textId="41C62638" w:rsidR="00301833" w:rsidRDefault="008B211D"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F</w:t>
            </w:r>
            <w:r w:rsidR="00775D8F">
              <w:rPr>
                <w:rFonts w:eastAsia="Arial" w:cs="Arial"/>
                <w:sz w:val="22"/>
              </w:rPr>
              <w:t xml:space="preserve">rans </w:t>
            </w:r>
            <w:r>
              <w:rPr>
                <w:rFonts w:eastAsia="Arial" w:cs="Arial"/>
                <w:sz w:val="22"/>
              </w:rPr>
              <w:t>en L</w:t>
            </w:r>
            <w:r w:rsidR="00775D8F">
              <w:rPr>
                <w:rFonts w:eastAsia="Arial" w:cs="Arial"/>
                <w:sz w:val="22"/>
              </w:rPr>
              <w:t>ucia zullen</w:t>
            </w:r>
            <w:r>
              <w:rPr>
                <w:rFonts w:eastAsia="Arial" w:cs="Arial"/>
                <w:sz w:val="22"/>
              </w:rPr>
              <w:t xml:space="preserve"> een flyer/banner ontwerpen.</w:t>
            </w:r>
            <w:r w:rsidR="00301833">
              <w:rPr>
                <w:rFonts w:eastAsia="Arial" w:cs="Arial"/>
                <w:sz w:val="22"/>
              </w:rPr>
              <w:t xml:space="preserve"> </w:t>
            </w:r>
            <w:r w:rsidR="005F017C">
              <w:rPr>
                <w:rFonts w:eastAsia="Arial" w:cs="Arial"/>
                <w:sz w:val="22"/>
              </w:rPr>
              <w:t>GCR heeft hier budget voor.</w:t>
            </w:r>
            <w:r w:rsidR="00775D8F">
              <w:rPr>
                <w:rFonts w:eastAsia="Arial" w:cs="Arial"/>
                <w:sz w:val="22"/>
              </w:rPr>
              <w:t xml:space="preserve"> Lucia</w:t>
            </w:r>
            <w:r w:rsidR="00275445">
              <w:rPr>
                <w:rFonts w:eastAsia="Arial" w:cs="Arial"/>
                <w:sz w:val="22"/>
              </w:rPr>
              <w:t xml:space="preserve"> is coördinator voor/op deze dag.</w:t>
            </w:r>
          </w:p>
          <w:p w14:paraId="3EE8124E" w14:textId="77777777" w:rsidR="00775D8F" w:rsidRDefault="00775D8F"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41BA0EAE" w14:textId="0800C32A" w:rsidR="001C0A03" w:rsidRPr="0039362A" w:rsidRDefault="00775D8F"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Voorzitter: 8 jaar lang hebben we </w:t>
            </w:r>
            <w:r w:rsidR="001C0A03">
              <w:rPr>
                <w:rFonts w:eastAsia="Arial" w:cs="Arial"/>
                <w:sz w:val="22"/>
              </w:rPr>
              <w:t xml:space="preserve">2 leden vanuit de GAB in de GCR gehad. Vanuit die kant is het verzoek of </w:t>
            </w:r>
            <w:r>
              <w:rPr>
                <w:rFonts w:eastAsia="Arial" w:cs="Arial"/>
                <w:sz w:val="22"/>
              </w:rPr>
              <w:t xml:space="preserve">Frans de contactpersoon kan zijn </w:t>
            </w:r>
            <w:r w:rsidR="001C0A03">
              <w:rPr>
                <w:rFonts w:eastAsia="Arial" w:cs="Arial"/>
                <w:sz w:val="22"/>
              </w:rPr>
              <w:t xml:space="preserve">tussen GCR en GAB, soort </w:t>
            </w:r>
            <w:proofErr w:type="spellStart"/>
            <w:r w:rsidR="001C0A03">
              <w:rPr>
                <w:rFonts w:eastAsia="Arial" w:cs="Arial"/>
                <w:sz w:val="22"/>
              </w:rPr>
              <w:t>linking</w:t>
            </w:r>
            <w:proofErr w:type="spellEnd"/>
            <w:r w:rsidR="001C0A03">
              <w:rPr>
                <w:rFonts w:eastAsia="Arial" w:cs="Arial"/>
                <w:sz w:val="22"/>
              </w:rPr>
              <w:t xml:space="preserve"> pin</w:t>
            </w:r>
            <w:r>
              <w:rPr>
                <w:rFonts w:eastAsia="Arial" w:cs="Arial"/>
                <w:sz w:val="22"/>
              </w:rPr>
              <w:t>?</w:t>
            </w:r>
            <w:r w:rsidR="001C0A03">
              <w:rPr>
                <w:rFonts w:eastAsia="Arial" w:cs="Arial"/>
                <w:sz w:val="22"/>
              </w:rPr>
              <w:t xml:space="preserve"> F</w:t>
            </w:r>
            <w:r>
              <w:rPr>
                <w:rFonts w:eastAsia="Arial" w:cs="Arial"/>
                <w:sz w:val="22"/>
              </w:rPr>
              <w:t>rans</w:t>
            </w:r>
            <w:r w:rsidR="001C0A03">
              <w:rPr>
                <w:rFonts w:eastAsia="Arial" w:cs="Arial"/>
                <w:sz w:val="22"/>
              </w:rPr>
              <w:t xml:space="preserve"> zal deze rol op zich gaan nemen </w:t>
            </w:r>
            <w:r>
              <w:rPr>
                <w:rFonts w:eastAsia="Arial" w:cs="Arial"/>
                <w:sz w:val="22"/>
              </w:rPr>
              <w:t>en contact</w:t>
            </w:r>
            <w:r w:rsidR="000B6957">
              <w:rPr>
                <w:rFonts w:eastAsia="Arial" w:cs="Arial"/>
                <w:sz w:val="22"/>
              </w:rPr>
              <w:t xml:space="preserve"> opnemen met Carla Boxma. </w:t>
            </w:r>
          </w:p>
          <w:p w14:paraId="38D8D017" w14:textId="26F9121D"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p>
          <w:p w14:paraId="3C38B8B4" w14:textId="5D147062"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Wie wil zitting nemen in de commissie evaluatiemoment met ambtenaren van het sociaal domein?</w:t>
            </w:r>
          </w:p>
          <w:p w14:paraId="44E6B13E" w14:textId="20CFC0E1" w:rsidR="00FD2B63" w:rsidRPr="00FD2B63" w:rsidRDefault="006B5A5C"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Voorzitter: e</w:t>
            </w:r>
            <w:r w:rsidR="00FD2B63">
              <w:rPr>
                <w:rFonts w:eastAsia="Arial" w:cs="Arial"/>
                <w:sz w:val="22"/>
              </w:rPr>
              <w:t>erst</w:t>
            </w:r>
            <w:r w:rsidR="000061AE">
              <w:rPr>
                <w:rFonts w:eastAsia="Arial" w:cs="Arial"/>
                <w:sz w:val="22"/>
              </w:rPr>
              <w:t xml:space="preserve"> </w:t>
            </w:r>
            <w:r w:rsidR="00FD2B63">
              <w:rPr>
                <w:rFonts w:eastAsia="Arial" w:cs="Arial"/>
                <w:sz w:val="22"/>
              </w:rPr>
              <w:t>datavoorstel af</w:t>
            </w:r>
            <w:r w:rsidR="000061AE">
              <w:rPr>
                <w:rFonts w:eastAsia="Arial" w:cs="Arial"/>
                <w:sz w:val="22"/>
              </w:rPr>
              <w:t>wacht</w:t>
            </w:r>
            <w:r>
              <w:rPr>
                <w:rFonts w:eastAsia="Arial" w:cs="Arial"/>
                <w:sz w:val="22"/>
              </w:rPr>
              <w:t>en vanuit de gemeente!</w:t>
            </w:r>
          </w:p>
          <w:p w14:paraId="5C28B79D" w14:textId="2949E87D"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p>
          <w:p w14:paraId="1368D5E9" w14:textId="622DBD9F" w:rsidR="00EF7DCE"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Zitting Beleidsstuk schuldhulpverlening (Aleida en Guido?)en GASD</w:t>
            </w:r>
            <w:r w:rsidR="00275445">
              <w:rPr>
                <w:rFonts w:eastAsia="Arial" w:cs="Arial"/>
                <w:i/>
                <w:sz w:val="22"/>
              </w:rPr>
              <w:t>.</w:t>
            </w:r>
          </w:p>
          <w:p w14:paraId="4CE3B06B" w14:textId="3679C246" w:rsidR="00FD2B63" w:rsidRDefault="000061AE" w:rsidP="002E72E6">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V</w:t>
            </w:r>
            <w:r w:rsidR="006B5A5C">
              <w:rPr>
                <w:rFonts w:eastAsia="Arial" w:cs="Arial"/>
                <w:sz w:val="22"/>
              </w:rPr>
              <w:t>oorzitter:</w:t>
            </w:r>
            <w:r>
              <w:rPr>
                <w:rFonts w:eastAsia="Arial" w:cs="Arial"/>
                <w:sz w:val="22"/>
              </w:rPr>
              <w:t xml:space="preserve"> beiden zijn uitgenodigd voor een bijeenkomst op 11/11 (van Linda en Annet/GASD) Guido kan, maar Aleida niet, zij zal</w:t>
            </w:r>
            <w:r w:rsidR="006B5A5C">
              <w:rPr>
                <w:rFonts w:eastAsia="Arial" w:cs="Arial"/>
                <w:sz w:val="22"/>
              </w:rPr>
              <w:t xml:space="preserve"> wel inpu</w:t>
            </w:r>
            <w:r>
              <w:rPr>
                <w:rFonts w:eastAsia="Arial" w:cs="Arial"/>
                <w:sz w:val="22"/>
              </w:rPr>
              <w:t>t aanleveren.</w:t>
            </w:r>
          </w:p>
          <w:p w14:paraId="06160F42" w14:textId="77777777" w:rsidR="001E48EB" w:rsidRDefault="001E48EB" w:rsidP="002E72E6">
            <w:pPr>
              <w:pBdr>
                <w:top w:val="nil"/>
                <w:left w:val="nil"/>
                <w:bottom w:val="nil"/>
                <w:right w:val="nil"/>
                <w:between w:val="nil"/>
              </w:pBdr>
              <w:suppressAutoHyphens/>
              <w:spacing w:after="0"/>
              <w:textDirection w:val="btLr"/>
              <w:textAlignment w:val="top"/>
              <w:outlineLvl w:val="0"/>
              <w:rPr>
                <w:rFonts w:eastAsia="Arial" w:cs="Arial"/>
                <w:sz w:val="22"/>
              </w:rPr>
            </w:pPr>
          </w:p>
          <w:p w14:paraId="5780E546" w14:textId="152D2A26" w:rsidR="00EF7DCE" w:rsidRDefault="006B5A5C"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 xml:space="preserve">Voorzitter: </w:t>
            </w:r>
            <w:r w:rsidR="001E48EB">
              <w:rPr>
                <w:rFonts w:eastAsia="Arial" w:cs="Arial"/>
                <w:i/>
                <w:sz w:val="22"/>
              </w:rPr>
              <w:t xml:space="preserve">Adviesaanvraag </w:t>
            </w:r>
            <w:r>
              <w:rPr>
                <w:rFonts w:eastAsia="Arial" w:cs="Arial"/>
                <w:i/>
                <w:sz w:val="22"/>
              </w:rPr>
              <w:t xml:space="preserve"> over </w:t>
            </w:r>
            <w:r>
              <w:rPr>
                <w:rFonts w:eastAsia="Arial" w:cs="Arial"/>
                <w:i/>
                <w:sz w:val="22"/>
              </w:rPr>
              <w:t>Leerlingenvervoer</w:t>
            </w:r>
            <w:r>
              <w:rPr>
                <w:rFonts w:eastAsia="Arial" w:cs="Arial"/>
                <w:i/>
                <w:sz w:val="22"/>
              </w:rPr>
              <w:t xml:space="preserve"> is in aantocht. </w:t>
            </w:r>
            <w:r w:rsidR="001E48EB">
              <w:rPr>
                <w:rFonts w:eastAsia="Arial" w:cs="Arial"/>
                <w:i/>
                <w:sz w:val="22"/>
              </w:rPr>
              <w:t xml:space="preserve">Wie wil meekijken? </w:t>
            </w:r>
            <w:r w:rsidR="00275445">
              <w:rPr>
                <w:rFonts w:eastAsia="Arial" w:cs="Arial"/>
                <w:i/>
                <w:sz w:val="22"/>
              </w:rPr>
              <w:t xml:space="preserve"> </w:t>
            </w:r>
            <w:r>
              <w:rPr>
                <w:rFonts w:eastAsia="Arial" w:cs="Arial"/>
                <w:sz w:val="22"/>
              </w:rPr>
              <w:t>Frans en Lucia melden zich aan.</w:t>
            </w:r>
            <w:r w:rsidR="006F64EE">
              <w:rPr>
                <w:rFonts w:eastAsia="Arial" w:cs="Arial"/>
                <w:i/>
                <w:sz w:val="22"/>
              </w:rPr>
              <w:t xml:space="preserve"> </w:t>
            </w:r>
          </w:p>
          <w:p w14:paraId="6FD476B1" w14:textId="77777777" w:rsidR="00A220DA" w:rsidRDefault="00A220DA" w:rsidP="002E72E6">
            <w:pPr>
              <w:pBdr>
                <w:top w:val="nil"/>
                <w:left w:val="nil"/>
                <w:bottom w:val="nil"/>
                <w:right w:val="nil"/>
                <w:between w:val="nil"/>
              </w:pBdr>
              <w:suppressAutoHyphens/>
              <w:spacing w:after="0"/>
              <w:textDirection w:val="btLr"/>
              <w:textAlignment w:val="top"/>
              <w:outlineLvl w:val="0"/>
              <w:rPr>
                <w:rFonts w:eastAsia="Arial" w:cs="Arial"/>
                <w:i/>
                <w:sz w:val="22"/>
              </w:rPr>
            </w:pPr>
          </w:p>
          <w:p w14:paraId="7092C06C" w14:textId="574D51E9" w:rsidR="00A220DA" w:rsidRDefault="006F64EE"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B</w:t>
            </w:r>
            <w:r w:rsidR="00A220DA">
              <w:rPr>
                <w:rFonts w:eastAsia="Arial" w:cs="Arial"/>
                <w:i/>
                <w:sz w:val="22"/>
              </w:rPr>
              <w:t>ob: ook</w:t>
            </w:r>
            <w:r>
              <w:rPr>
                <w:rFonts w:eastAsia="Arial" w:cs="Arial"/>
                <w:i/>
                <w:sz w:val="22"/>
              </w:rPr>
              <w:t xml:space="preserve"> </w:t>
            </w:r>
            <w:r w:rsidR="00964ADC">
              <w:rPr>
                <w:rFonts w:eastAsia="Arial" w:cs="Arial"/>
                <w:i/>
                <w:sz w:val="22"/>
              </w:rPr>
              <w:t xml:space="preserve"> de adviesaanvraag over de </w:t>
            </w:r>
            <w:r>
              <w:rPr>
                <w:rFonts w:eastAsia="Arial" w:cs="Arial"/>
                <w:i/>
                <w:sz w:val="22"/>
              </w:rPr>
              <w:t xml:space="preserve">Armoedenota komt er misschien nog aan voor het zomerreces. </w:t>
            </w:r>
          </w:p>
          <w:p w14:paraId="421620EE" w14:textId="757804D8" w:rsidR="001E48EB" w:rsidRDefault="00A220DA"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sz w:val="22"/>
              </w:rPr>
              <w:t xml:space="preserve">Voorzitter </w:t>
            </w:r>
            <w:r w:rsidR="006F64EE">
              <w:rPr>
                <w:rFonts w:eastAsia="Arial" w:cs="Arial"/>
                <w:i/>
                <w:sz w:val="22"/>
              </w:rPr>
              <w:t>geeft aan dat</w:t>
            </w:r>
            <w:r>
              <w:rPr>
                <w:rFonts w:eastAsia="Arial" w:cs="Arial"/>
                <w:i/>
                <w:sz w:val="22"/>
              </w:rPr>
              <w:t xml:space="preserve"> de</w:t>
            </w:r>
            <w:r w:rsidR="006F64EE">
              <w:rPr>
                <w:rFonts w:eastAsia="Arial" w:cs="Arial"/>
                <w:i/>
                <w:sz w:val="22"/>
              </w:rPr>
              <w:t xml:space="preserve"> GCR ook zomervakantie heeft. (Lucia en Aleida</w:t>
            </w:r>
            <w:r>
              <w:rPr>
                <w:rFonts w:eastAsia="Arial" w:cs="Arial"/>
                <w:i/>
                <w:sz w:val="22"/>
              </w:rPr>
              <w:t>),</w:t>
            </w:r>
            <w:r w:rsidR="004222F4">
              <w:rPr>
                <w:rFonts w:eastAsia="Arial" w:cs="Arial"/>
                <w:i/>
                <w:sz w:val="22"/>
              </w:rPr>
              <w:t>en kan dit eventueel aangeven.</w:t>
            </w:r>
          </w:p>
          <w:p w14:paraId="6BAC51F3" w14:textId="62889B18" w:rsidR="004222F4" w:rsidRDefault="00EF7DCE" w:rsidP="002E72E6">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lastRenderedPageBreak/>
              <w:t>Nieuw</w:t>
            </w:r>
            <w:r w:rsidR="001E48EB">
              <w:rPr>
                <w:rFonts w:eastAsia="Arial" w:cs="Arial"/>
                <w:i/>
                <w:sz w:val="22"/>
              </w:rPr>
              <w:t>s</w:t>
            </w:r>
            <w:r>
              <w:rPr>
                <w:rFonts w:eastAsia="Arial" w:cs="Arial"/>
                <w:i/>
                <w:sz w:val="22"/>
              </w:rPr>
              <w:t xml:space="preserve"> over de Themada</w:t>
            </w:r>
            <w:r w:rsidR="001E48EB">
              <w:rPr>
                <w:rFonts w:eastAsia="Arial" w:cs="Arial"/>
                <w:i/>
                <w:sz w:val="22"/>
              </w:rPr>
              <w:t>g</w:t>
            </w:r>
            <w:r>
              <w:rPr>
                <w:rFonts w:eastAsia="Arial" w:cs="Arial"/>
                <w:i/>
                <w:sz w:val="22"/>
              </w:rPr>
              <w:t xml:space="preserve"> GCR/GASD (Linda, Annet, Anouk en </w:t>
            </w:r>
            <w:proofErr w:type="spellStart"/>
            <w:r>
              <w:rPr>
                <w:rFonts w:eastAsia="Arial" w:cs="Arial"/>
                <w:i/>
                <w:sz w:val="22"/>
              </w:rPr>
              <w:t>Arjola</w:t>
            </w:r>
            <w:proofErr w:type="spellEnd"/>
            <w:r>
              <w:rPr>
                <w:rFonts w:eastAsia="Arial" w:cs="Arial"/>
                <w:i/>
                <w:sz w:val="22"/>
              </w:rPr>
              <w:t>)</w:t>
            </w:r>
            <w:r w:rsidR="00E01724">
              <w:rPr>
                <w:rFonts w:eastAsia="Arial" w:cs="Arial"/>
                <w:i/>
                <w:sz w:val="22"/>
              </w:rPr>
              <w:t xml:space="preserve"> op 30 oktober 2024</w:t>
            </w:r>
          </w:p>
          <w:p w14:paraId="4737C8F5" w14:textId="5A19A45B" w:rsidR="00EF7DCE" w:rsidRDefault="0033337D" w:rsidP="00C70518">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Anouk: w</w:t>
            </w:r>
            <w:r w:rsidR="004222F4">
              <w:rPr>
                <w:rFonts w:eastAsia="Arial" w:cs="Arial"/>
                <w:sz w:val="22"/>
              </w:rPr>
              <w:t>e hebben een spreker uitgenodigd: Jolanda van Gerven. We gaan</w:t>
            </w:r>
            <w:r w:rsidR="00275445">
              <w:rPr>
                <w:rFonts w:eastAsia="Arial" w:cs="Arial"/>
                <w:sz w:val="22"/>
              </w:rPr>
              <w:t xml:space="preserve"> diverse partijen uitnodigen in overleg met</w:t>
            </w:r>
            <w:r w:rsidR="004222F4">
              <w:rPr>
                <w:rFonts w:eastAsia="Arial" w:cs="Arial"/>
                <w:sz w:val="22"/>
              </w:rPr>
              <w:t xml:space="preserve"> Laura van Halteren. Het wordt een interactieve middag, waarna we een adv</w:t>
            </w:r>
            <w:r w:rsidR="00D60C80">
              <w:rPr>
                <w:rFonts w:eastAsia="Arial" w:cs="Arial"/>
                <w:sz w:val="22"/>
              </w:rPr>
              <w:t>ies kunnen uitbrengen naar de gemeente</w:t>
            </w:r>
            <w:r w:rsidR="004222F4">
              <w:rPr>
                <w:rFonts w:eastAsia="Arial" w:cs="Arial"/>
                <w:sz w:val="22"/>
              </w:rPr>
              <w:t>.</w:t>
            </w:r>
            <w:r w:rsidR="002A6A0D">
              <w:rPr>
                <w:rFonts w:eastAsia="Arial" w:cs="Arial"/>
                <w:sz w:val="22"/>
              </w:rPr>
              <w:t xml:space="preserve"> We zijn bezig met het r</w:t>
            </w:r>
            <w:r w:rsidR="00D60C80">
              <w:rPr>
                <w:rFonts w:eastAsia="Arial" w:cs="Arial"/>
                <w:sz w:val="22"/>
              </w:rPr>
              <w:t>egelen van een locatie, waarschijnlijk</w:t>
            </w:r>
            <w:r w:rsidR="002A6A0D">
              <w:rPr>
                <w:rFonts w:eastAsia="Arial" w:cs="Arial"/>
                <w:sz w:val="22"/>
              </w:rPr>
              <w:t xml:space="preserve"> wordt dit een schoolgebouw. </w:t>
            </w:r>
          </w:p>
          <w:p w14:paraId="7282FC66" w14:textId="77777777" w:rsidR="00021A80" w:rsidRDefault="00021A80" w:rsidP="00C70518">
            <w:pPr>
              <w:pBdr>
                <w:top w:val="nil"/>
                <w:left w:val="nil"/>
                <w:bottom w:val="nil"/>
                <w:right w:val="nil"/>
                <w:between w:val="nil"/>
              </w:pBdr>
              <w:suppressAutoHyphens/>
              <w:spacing w:after="0"/>
              <w:textDirection w:val="btLr"/>
              <w:textAlignment w:val="top"/>
              <w:outlineLvl w:val="0"/>
              <w:rPr>
                <w:rFonts w:eastAsia="Arial" w:cs="Arial"/>
                <w:sz w:val="22"/>
              </w:rPr>
            </w:pPr>
          </w:p>
          <w:p w14:paraId="120F301B" w14:textId="77777777" w:rsidR="00021A80" w:rsidRDefault="00021A80" w:rsidP="00C70518">
            <w:pPr>
              <w:pBdr>
                <w:top w:val="nil"/>
                <w:left w:val="nil"/>
                <w:bottom w:val="nil"/>
                <w:right w:val="nil"/>
                <w:between w:val="nil"/>
              </w:pBdr>
              <w:suppressAutoHyphens/>
              <w:spacing w:after="0"/>
              <w:textDirection w:val="btLr"/>
              <w:textAlignment w:val="top"/>
              <w:outlineLvl w:val="0"/>
              <w:rPr>
                <w:rFonts w:eastAsia="Arial" w:cs="Arial"/>
                <w:i/>
                <w:sz w:val="22"/>
              </w:rPr>
            </w:pPr>
            <w:r>
              <w:rPr>
                <w:rFonts w:eastAsia="Arial" w:cs="Arial"/>
                <w:i/>
                <w:sz w:val="22"/>
              </w:rPr>
              <w:t>Vastgestelde agenda en verslagen op de website plaatsen (Lucas)</w:t>
            </w:r>
          </w:p>
          <w:p w14:paraId="4FA2D83B" w14:textId="77777777" w:rsidR="00021A80" w:rsidRDefault="00021A80" w:rsidP="00C70518">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Hierover zijn afspraken gemaakt tussen Lucia, Lucas en Tonny.</w:t>
            </w:r>
          </w:p>
          <w:p w14:paraId="2E1F0F12" w14:textId="1C149C65" w:rsidR="00021A80" w:rsidRPr="00021A80" w:rsidRDefault="00021A80" w:rsidP="00275445">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Tonny levert alle vastgestelde verslag</w:t>
            </w:r>
            <w:r w:rsidR="00275445">
              <w:rPr>
                <w:rFonts w:eastAsia="Arial" w:cs="Arial"/>
                <w:sz w:val="22"/>
              </w:rPr>
              <w:t xml:space="preserve">en </w:t>
            </w:r>
            <w:r>
              <w:rPr>
                <w:rFonts w:eastAsia="Arial" w:cs="Arial"/>
                <w:sz w:val="22"/>
              </w:rPr>
              <w:t>van 2024 aan bij Lucas.</w:t>
            </w:r>
          </w:p>
        </w:tc>
        <w:tc>
          <w:tcPr>
            <w:tcW w:w="1584" w:type="dxa"/>
            <w:gridSpan w:val="2"/>
          </w:tcPr>
          <w:p w14:paraId="7891DEA2" w14:textId="77777777" w:rsidR="003D2760" w:rsidRPr="008458A3" w:rsidRDefault="003D2760" w:rsidP="003941F3">
            <w:pPr>
              <w:rPr>
                <w:rFonts w:cs="Arial"/>
                <w:sz w:val="22"/>
              </w:rPr>
            </w:pPr>
          </w:p>
        </w:tc>
        <w:tc>
          <w:tcPr>
            <w:tcW w:w="901" w:type="dxa"/>
          </w:tcPr>
          <w:p w14:paraId="0F16D66E" w14:textId="77777777" w:rsidR="003D2760" w:rsidRPr="008458A3" w:rsidRDefault="003D2760" w:rsidP="007A2094">
            <w:pPr>
              <w:rPr>
                <w:rFonts w:cs="Arial"/>
                <w:sz w:val="22"/>
              </w:rPr>
            </w:pPr>
          </w:p>
        </w:tc>
      </w:tr>
      <w:tr w:rsidR="00A05032" w:rsidRPr="00DD6771" w14:paraId="0DE080E0"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50D1817" w14:textId="442C16D3" w:rsidR="00A05032" w:rsidRDefault="00DD6771" w:rsidP="00760DBA">
            <w:pPr>
              <w:spacing w:after="0"/>
              <w:contextualSpacing w:val="0"/>
              <w:jc w:val="center"/>
              <w:rPr>
                <w:rFonts w:cs="Arial"/>
                <w:b/>
                <w:sz w:val="22"/>
              </w:rPr>
            </w:pPr>
            <w:r>
              <w:rPr>
                <w:rFonts w:cs="Arial"/>
                <w:b/>
                <w:sz w:val="22"/>
              </w:rPr>
              <w:t>6.</w:t>
            </w:r>
          </w:p>
        </w:tc>
        <w:tc>
          <w:tcPr>
            <w:tcW w:w="6820" w:type="dxa"/>
            <w:gridSpan w:val="5"/>
          </w:tcPr>
          <w:p w14:paraId="25E5397E" w14:textId="1A05D9EE" w:rsidR="00A05032" w:rsidRDefault="00DD6771" w:rsidP="002E72E6">
            <w:pPr>
              <w:pBdr>
                <w:top w:val="nil"/>
                <w:left w:val="nil"/>
                <w:bottom w:val="nil"/>
                <w:right w:val="nil"/>
                <w:between w:val="nil"/>
              </w:pBdr>
              <w:suppressAutoHyphens/>
              <w:spacing w:after="0"/>
              <w:textDirection w:val="btLr"/>
              <w:textAlignment w:val="top"/>
              <w:outlineLvl w:val="0"/>
              <w:rPr>
                <w:rFonts w:eastAsia="Arial" w:cs="Arial"/>
                <w:b/>
                <w:sz w:val="22"/>
                <w:lang w:val="en-US"/>
              </w:rPr>
            </w:pPr>
            <w:proofErr w:type="spellStart"/>
            <w:r w:rsidRPr="00DD6771">
              <w:rPr>
                <w:rFonts w:eastAsia="Arial" w:cs="Arial"/>
                <w:b/>
                <w:sz w:val="22"/>
                <w:lang w:val="en-US"/>
              </w:rPr>
              <w:t>Sirenelunches</w:t>
            </w:r>
            <w:proofErr w:type="spellEnd"/>
            <w:r w:rsidRPr="00DD6771">
              <w:rPr>
                <w:rFonts w:eastAsia="Arial" w:cs="Arial"/>
                <w:b/>
                <w:sz w:val="22"/>
                <w:lang w:val="en-US"/>
              </w:rPr>
              <w:t xml:space="preserve">, </w:t>
            </w:r>
            <w:proofErr w:type="spellStart"/>
            <w:r w:rsidRPr="00DD6771">
              <w:rPr>
                <w:rFonts w:eastAsia="Arial" w:cs="Arial"/>
                <w:b/>
                <w:sz w:val="22"/>
                <w:lang w:val="en-US"/>
              </w:rPr>
              <w:t>Wijksafari’s</w:t>
            </w:r>
            <w:proofErr w:type="spellEnd"/>
            <w:r w:rsidRPr="00DD6771">
              <w:rPr>
                <w:rFonts w:eastAsia="Arial" w:cs="Arial"/>
                <w:b/>
                <w:sz w:val="22"/>
                <w:lang w:val="en-US"/>
              </w:rPr>
              <w:t xml:space="preserve"> </w:t>
            </w:r>
            <w:proofErr w:type="spellStart"/>
            <w:r w:rsidRPr="00DD6771">
              <w:rPr>
                <w:rFonts w:eastAsia="Arial" w:cs="Arial"/>
                <w:b/>
                <w:sz w:val="22"/>
                <w:lang w:val="en-US"/>
              </w:rPr>
              <w:t>d.d</w:t>
            </w:r>
            <w:proofErr w:type="spellEnd"/>
            <w:r w:rsidRPr="00DD6771">
              <w:rPr>
                <w:rFonts w:eastAsia="Arial" w:cs="Arial"/>
                <w:b/>
                <w:sz w:val="22"/>
                <w:lang w:val="en-US"/>
              </w:rPr>
              <w:t xml:space="preserve">. </w:t>
            </w:r>
            <w:r>
              <w:rPr>
                <w:rFonts w:eastAsia="Arial" w:cs="Arial"/>
                <w:b/>
                <w:sz w:val="22"/>
                <w:lang w:val="en-US"/>
              </w:rPr>
              <w:t xml:space="preserve">1 </w:t>
            </w:r>
            <w:proofErr w:type="spellStart"/>
            <w:r>
              <w:rPr>
                <w:rFonts w:eastAsia="Arial" w:cs="Arial"/>
                <w:b/>
                <w:sz w:val="22"/>
                <w:lang w:val="en-US"/>
              </w:rPr>
              <w:t>en</w:t>
            </w:r>
            <w:proofErr w:type="spellEnd"/>
            <w:r>
              <w:rPr>
                <w:rFonts w:eastAsia="Arial" w:cs="Arial"/>
                <w:b/>
                <w:sz w:val="22"/>
                <w:lang w:val="en-US"/>
              </w:rPr>
              <w:t xml:space="preserve"> 2 </w:t>
            </w:r>
            <w:proofErr w:type="spellStart"/>
            <w:r>
              <w:rPr>
                <w:rFonts w:eastAsia="Arial" w:cs="Arial"/>
                <w:b/>
                <w:sz w:val="22"/>
                <w:lang w:val="en-US"/>
              </w:rPr>
              <w:t>juli</w:t>
            </w:r>
            <w:proofErr w:type="spellEnd"/>
            <w:r>
              <w:rPr>
                <w:rFonts w:eastAsia="Arial" w:cs="Arial"/>
                <w:b/>
                <w:sz w:val="22"/>
                <w:lang w:val="en-US"/>
              </w:rPr>
              <w:t xml:space="preserve"> 2024</w:t>
            </w:r>
          </w:p>
          <w:p w14:paraId="6261E0D4" w14:textId="60F071EF" w:rsidR="00FD2B63" w:rsidRPr="00D60C80" w:rsidRDefault="00D60C80" w:rsidP="00D60C80">
            <w:pPr>
              <w:pBdr>
                <w:top w:val="nil"/>
                <w:left w:val="nil"/>
                <w:bottom w:val="nil"/>
                <w:right w:val="nil"/>
                <w:between w:val="nil"/>
              </w:pBdr>
              <w:suppressAutoHyphens/>
              <w:spacing w:after="0"/>
              <w:textDirection w:val="btLr"/>
              <w:textAlignment w:val="top"/>
              <w:outlineLvl w:val="0"/>
              <w:rPr>
                <w:rFonts w:eastAsia="Arial" w:cs="Arial"/>
                <w:sz w:val="22"/>
              </w:rPr>
            </w:pPr>
            <w:r w:rsidRPr="00D60C80">
              <w:rPr>
                <w:rFonts w:eastAsia="Arial" w:cs="Arial"/>
                <w:sz w:val="22"/>
              </w:rPr>
              <w:t>De opkomst was rustig, verder geen bijzonderheden.</w:t>
            </w:r>
          </w:p>
        </w:tc>
        <w:tc>
          <w:tcPr>
            <w:tcW w:w="1584" w:type="dxa"/>
            <w:gridSpan w:val="2"/>
          </w:tcPr>
          <w:p w14:paraId="5FFB00E0" w14:textId="77777777" w:rsidR="00A05032" w:rsidRPr="00D60C80" w:rsidRDefault="00A05032" w:rsidP="003941F3">
            <w:pPr>
              <w:rPr>
                <w:rFonts w:cs="Arial"/>
                <w:sz w:val="22"/>
              </w:rPr>
            </w:pPr>
          </w:p>
        </w:tc>
        <w:tc>
          <w:tcPr>
            <w:tcW w:w="901" w:type="dxa"/>
          </w:tcPr>
          <w:p w14:paraId="3B5D85BD" w14:textId="77777777" w:rsidR="00A05032" w:rsidRPr="00D60C80" w:rsidRDefault="00A05032" w:rsidP="007A2094">
            <w:pPr>
              <w:rPr>
                <w:rFonts w:cs="Arial"/>
                <w:sz w:val="22"/>
              </w:rPr>
            </w:pPr>
          </w:p>
        </w:tc>
      </w:tr>
      <w:tr w:rsidR="00B20E83" w:rsidRPr="00DD6771" w14:paraId="118C1A2A"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0F0D49BF" w14:textId="615DEDB2" w:rsidR="00B20E83" w:rsidRPr="00DD6771" w:rsidRDefault="00EF7DCE" w:rsidP="00760DBA">
            <w:pPr>
              <w:spacing w:after="0"/>
              <w:contextualSpacing w:val="0"/>
              <w:jc w:val="center"/>
              <w:rPr>
                <w:rFonts w:cs="Arial"/>
                <w:b/>
                <w:sz w:val="22"/>
                <w:lang w:val="en-US"/>
              </w:rPr>
            </w:pPr>
            <w:r w:rsidRPr="00DD6771">
              <w:rPr>
                <w:rFonts w:cs="Arial"/>
                <w:b/>
                <w:sz w:val="22"/>
                <w:lang w:val="en-US"/>
              </w:rPr>
              <w:t>7</w:t>
            </w:r>
            <w:r w:rsidR="00B20E83" w:rsidRPr="00DD6771">
              <w:rPr>
                <w:rFonts w:cs="Arial"/>
                <w:b/>
                <w:sz w:val="22"/>
                <w:lang w:val="en-US"/>
              </w:rPr>
              <w:t>.</w:t>
            </w:r>
          </w:p>
        </w:tc>
        <w:tc>
          <w:tcPr>
            <w:tcW w:w="6820" w:type="dxa"/>
            <w:gridSpan w:val="5"/>
          </w:tcPr>
          <w:p w14:paraId="704D880E" w14:textId="1B5801D8" w:rsidR="00130908" w:rsidRDefault="00DD6771" w:rsidP="008855D4">
            <w:pPr>
              <w:pBdr>
                <w:top w:val="nil"/>
                <w:left w:val="nil"/>
                <w:bottom w:val="nil"/>
                <w:right w:val="nil"/>
                <w:between w:val="nil"/>
              </w:pBdr>
              <w:suppressAutoHyphens/>
              <w:spacing w:after="0"/>
              <w:textDirection w:val="btLr"/>
              <w:textAlignment w:val="top"/>
              <w:outlineLvl w:val="0"/>
              <w:rPr>
                <w:rFonts w:eastAsia="Arial" w:cs="Arial"/>
                <w:b/>
                <w:sz w:val="22"/>
              </w:rPr>
            </w:pPr>
            <w:r w:rsidRPr="00DD6771">
              <w:rPr>
                <w:rFonts w:eastAsia="Arial" w:cs="Arial"/>
                <w:b/>
                <w:sz w:val="22"/>
              </w:rPr>
              <w:t xml:space="preserve">Concept verslag GCR d.d. </w:t>
            </w:r>
            <w:r>
              <w:rPr>
                <w:rFonts w:eastAsia="Arial" w:cs="Arial"/>
                <w:b/>
                <w:sz w:val="22"/>
              </w:rPr>
              <w:t>23 mei 2024</w:t>
            </w:r>
            <w:r w:rsidR="00AB3EF0">
              <w:rPr>
                <w:rFonts w:eastAsia="Arial" w:cs="Arial"/>
                <w:b/>
                <w:sz w:val="22"/>
              </w:rPr>
              <w:t>. Ter vaststelling.</w:t>
            </w:r>
          </w:p>
          <w:p w14:paraId="0BD2E953" w14:textId="062D09FC" w:rsidR="00DD6771" w:rsidRPr="00DD6771" w:rsidRDefault="00AB3EF0" w:rsidP="008855D4">
            <w:pPr>
              <w:pBdr>
                <w:top w:val="nil"/>
                <w:left w:val="nil"/>
                <w:bottom w:val="nil"/>
                <w:right w:val="nil"/>
                <w:between w:val="nil"/>
              </w:pBdr>
              <w:suppressAutoHyphens/>
              <w:spacing w:after="0"/>
              <w:textDirection w:val="btLr"/>
              <w:textAlignment w:val="top"/>
              <w:outlineLvl w:val="0"/>
              <w:rPr>
                <w:rFonts w:eastAsia="Arial" w:cs="Arial"/>
                <w:b/>
                <w:sz w:val="22"/>
              </w:rPr>
            </w:pPr>
            <w:r w:rsidRPr="008A6FE4">
              <w:rPr>
                <w:rFonts w:eastAsia="Arial" w:cs="Arial"/>
                <w:color w:val="000000"/>
                <w:sz w:val="22"/>
              </w:rPr>
              <w:t>Eventuele opmerkingen m.b.t. het verslag kunnen aan Tonny worden doorgegeven.</w:t>
            </w:r>
          </w:p>
        </w:tc>
        <w:tc>
          <w:tcPr>
            <w:tcW w:w="1584" w:type="dxa"/>
            <w:gridSpan w:val="2"/>
          </w:tcPr>
          <w:p w14:paraId="354DCCD3" w14:textId="77777777" w:rsidR="00B20E83" w:rsidRPr="00DD6771" w:rsidRDefault="00B20E83" w:rsidP="003941F3">
            <w:pPr>
              <w:rPr>
                <w:rFonts w:cs="Arial"/>
                <w:sz w:val="22"/>
              </w:rPr>
            </w:pPr>
          </w:p>
        </w:tc>
        <w:tc>
          <w:tcPr>
            <w:tcW w:w="901" w:type="dxa"/>
          </w:tcPr>
          <w:p w14:paraId="04B792EC" w14:textId="77777777" w:rsidR="00B20E83" w:rsidRPr="00DD6771" w:rsidRDefault="00B20E83" w:rsidP="007A2094">
            <w:pPr>
              <w:rPr>
                <w:rFonts w:cs="Arial"/>
                <w:sz w:val="22"/>
              </w:rPr>
            </w:pPr>
          </w:p>
        </w:tc>
      </w:tr>
      <w:tr w:rsidR="0023211F" w:rsidRPr="00DD6771" w14:paraId="520CA83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7E958BB5" w14:textId="7FD6B3CD" w:rsidR="0023211F" w:rsidRPr="00DD6771" w:rsidRDefault="00A05032" w:rsidP="00B20E83">
            <w:pPr>
              <w:spacing w:after="0"/>
              <w:contextualSpacing w:val="0"/>
              <w:rPr>
                <w:rFonts w:cs="Arial"/>
                <w:b/>
                <w:sz w:val="22"/>
                <w:lang w:val="en-US"/>
              </w:rPr>
            </w:pPr>
            <w:r w:rsidRPr="00DD6771">
              <w:rPr>
                <w:rFonts w:cs="Arial"/>
                <w:b/>
                <w:sz w:val="22"/>
              </w:rPr>
              <w:t xml:space="preserve"> </w:t>
            </w:r>
            <w:r w:rsidR="00DD6771" w:rsidRPr="00AB3EF0">
              <w:rPr>
                <w:rFonts w:cs="Arial"/>
                <w:b/>
                <w:sz w:val="22"/>
              </w:rPr>
              <w:t xml:space="preserve"> </w:t>
            </w:r>
            <w:r w:rsidR="00DD6771">
              <w:rPr>
                <w:rFonts w:cs="Arial"/>
                <w:b/>
                <w:sz w:val="22"/>
                <w:lang w:val="en-US"/>
              </w:rPr>
              <w:t>8.</w:t>
            </w:r>
          </w:p>
        </w:tc>
        <w:tc>
          <w:tcPr>
            <w:tcW w:w="6820" w:type="dxa"/>
            <w:gridSpan w:val="5"/>
          </w:tcPr>
          <w:p w14:paraId="4A1D931E" w14:textId="091AAFF4" w:rsidR="008855D4" w:rsidRPr="00DD6771" w:rsidRDefault="000029C3" w:rsidP="00DD6771">
            <w:pPr>
              <w:pBdr>
                <w:top w:val="nil"/>
                <w:left w:val="nil"/>
                <w:bottom w:val="nil"/>
                <w:right w:val="nil"/>
                <w:between w:val="nil"/>
              </w:pBdr>
              <w:suppressAutoHyphens/>
              <w:spacing w:after="0"/>
              <w:textDirection w:val="btLr"/>
              <w:textAlignment w:val="top"/>
              <w:outlineLvl w:val="0"/>
              <w:rPr>
                <w:rFonts w:eastAsia="Arial" w:cs="Arial"/>
                <w:sz w:val="22"/>
                <w:lang w:val="en-US"/>
              </w:rPr>
            </w:pPr>
            <w:r w:rsidRPr="00DD6771">
              <w:rPr>
                <w:rFonts w:eastAsia="Arial" w:cs="Arial"/>
                <w:b/>
                <w:color w:val="000000"/>
                <w:sz w:val="22"/>
                <w:lang w:val="en-US"/>
              </w:rPr>
              <w:t xml:space="preserve">GASD </w:t>
            </w:r>
            <w:proofErr w:type="spellStart"/>
            <w:r w:rsidRPr="00DD6771">
              <w:rPr>
                <w:rFonts w:eastAsia="Arial" w:cs="Arial"/>
                <w:b/>
                <w:color w:val="000000"/>
                <w:sz w:val="22"/>
                <w:lang w:val="en-US"/>
              </w:rPr>
              <w:t>zaken</w:t>
            </w:r>
            <w:proofErr w:type="spellEnd"/>
          </w:p>
        </w:tc>
        <w:tc>
          <w:tcPr>
            <w:tcW w:w="1584" w:type="dxa"/>
            <w:gridSpan w:val="2"/>
          </w:tcPr>
          <w:p w14:paraId="6BA1C32F" w14:textId="77777777" w:rsidR="0023211F" w:rsidRPr="00DD6771" w:rsidRDefault="0023211F" w:rsidP="003941F3">
            <w:pPr>
              <w:rPr>
                <w:rFonts w:cs="Arial"/>
                <w:sz w:val="22"/>
                <w:lang w:val="en-US"/>
              </w:rPr>
            </w:pPr>
          </w:p>
        </w:tc>
        <w:tc>
          <w:tcPr>
            <w:tcW w:w="901" w:type="dxa"/>
          </w:tcPr>
          <w:p w14:paraId="37C9C162" w14:textId="1A2DD322" w:rsidR="0023211F" w:rsidRPr="00DD6771" w:rsidRDefault="000326CB" w:rsidP="007A2094">
            <w:pPr>
              <w:rPr>
                <w:rFonts w:cs="Arial"/>
                <w:sz w:val="22"/>
                <w:lang w:val="en-US"/>
              </w:rPr>
            </w:pPr>
            <w:r w:rsidRPr="00DD6771">
              <w:rPr>
                <w:rFonts w:cs="Arial"/>
                <w:sz w:val="22"/>
                <w:lang w:val="en-US"/>
              </w:rPr>
              <w:t xml:space="preserve"> </w:t>
            </w:r>
          </w:p>
        </w:tc>
      </w:tr>
      <w:tr w:rsidR="00DD6771" w:rsidRPr="00DD6771" w14:paraId="0A90D83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241AE846" w14:textId="714F6BD7" w:rsidR="00DD6771" w:rsidRPr="00DD6771" w:rsidRDefault="00DD6771" w:rsidP="00B20E83">
            <w:pPr>
              <w:spacing w:after="0"/>
              <w:contextualSpacing w:val="0"/>
              <w:rPr>
                <w:rFonts w:cs="Arial"/>
                <w:b/>
                <w:sz w:val="22"/>
              </w:rPr>
            </w:pPr>
            <w:r>
              <w:rPr>
                <w:rFonts w:cs="Arial"/>
                <w:b/>
                <w:sz w:val="22"/>
              </w:rPr>
              <w:t xml:space="preserve">  9.</w:t>
            </w:r>
          </w:p>
        </w:tc>
        <w:tc>
          <w:tcPr>
            <w:tcW w:w="6820" w:type="dxa"/>
            <w:gridSpan w:val="5"/>
          </w:tcPr>
          <w:p w14:paraId="374D9095" w14:textId="06BFB5E1" w:rsidR="00DD6771" w:rsidRPr="00DD6771" w:rsidRDefault="00DD6771" w:rsidP="00DD6771">
            <w:pPr>
              <w:pBdr>
                <w:top w:val="nil"/>
                <w:left w:val="nil"/>
                <w:bottom w:val="nil"/>
                <w:right w:val="nil"/>
                <w:between w:val="nil"/>
              </w:pBdr>
              <w:suppressAutoHyphens/>
              <w:spacing w:after="0"/>
              <w:textDirection w:val="btLr"/>
              <w:textAlignment w:val="top"/>
              <w:outlineLvl w:val="0"/>
              <w:rPr>
                <w:rFonts w:eastAsia="Arial" w:cs="Arial"/>
                <w:b/>
                <w:color w:val="000000"/>
                <w:sz w:val="22"/>
                <w:lang w:val="en-US"/>
              </w:rPr>
            </w:pPr>
            <w:proofErr w:type="spellStart"/>
            <w:r>
              <w:rPr>
                <w:rFonts w:eastAsia="Arial" w:cs="Arial"/>
                <w:b/>
                <w:color w:val="000000"/>
                <w:sz w:val="22"/>
                <w:lang w:val="en-US"/>
              </w:rPr>
              <w:t>Sluiting</w:t>
            </w:r>
            <w:proofErr w:type="spellEnd"/>
          </w:p>
        </w:tc>
        <w:tc>
          <w:tcPr>
            <w:tcW w:w="1584" w:type="dxa"/>
            <w:gridSpan w:val="2"/>
          </w:tcPr>
          <w:p w14:paraId="35B08516" w14:textId="77777777" w:rsidR="00DD6771" w:rsidRPr="00DD6771" w:rsidRDefault="00DD6771" w:rsidP="003941F3">
            <w:pPr>
              <w:rPr>
                <w:rFonts w:cs="Arial"/>
                <w:sz w:val="22"/>
                <w:lang w:val="en-US"/>
              </w:rPr>
            </w:pPr>
          </w:p>
        </w:tc>
        <w:tc>
          <w:tcPr>
            <w:tcW w:w="901" w:type="dxa"/>
          </w:tcPr>
          <w:p w14:paraId="4FEE787B" w14:textId="77777777" w:rsidR="00DD6771" w:rsidRPr="00DD6771" w:rsidRDefault="00DD6771" w:rsidP="007A2094">
            <w:pPr>
              <w:rPr>
                <w:rFonts w:cs="Arial"/>
                <w:sz w:val="22"/>
                <w:lang w:val="en-US"/>
              </w:rPr>
            </w:pPr>
          </w:p>
        </w:tc>
      </w:tr>
    </w:tbl>
    <w:p w14:paraId="77F5FAAC" w14:textId="392A5350" w:rsidR="00D50A4A" w:rsidRPr="00DD6771" w:rsidRDefault="00D50A4A" w:rsidP="00D50A4A">
      <w:pPr>
        <w:rPr>
          <w:rFonts w:cs="Arial"/>
          <w:sz w:val="22"/>
          <w:lang w:val="en-US"/>
        </w:rPr>
      </w:pPr>
    </w:p>
    <w:sectPr w:rsidR="00D50A4A" w:rsidRPr="00DD6771">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BF74" w14:textId="77777777" w:rsidR="000D51D9" w:rsidRDefault="000D51D9">
      <w:pPr>
        <w:spacing w:after="0"/>
      </w:pPr>
      <w:r>
        <w:separator/>
      </w:r>
    </w:p>
  </w:endnote>
  <w:endnote w:type="continuationSeparator" w:id="0">
    <w:p w14:paraId="3431BC3B" w14:textId="77777777" w:rsidR="000D51D9" w:rsidRDefault="000D5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2E946F51" w:rsidR="006B72C4" w:rsidRDefault="00904B7D">
                          <w:pPr>
                            <w:pStyle w:val="GDAVoettekstpaginanummer"/>
                          </w:pPr>
                          <w:r>
                            <w:tab/>
                            <w:t xml:space="preserve">pagina </w:t>
                          </w:r>
                          <w:r>
                            <w:fldChar w:fldCharType="begin"/>
                          </w:r>
                          <w:r>
                            <w:instrText xml:space="preserve"> PAGE  \* Arabic  \* MERGEFORMAT </w:instrText>
                          </w:r>
                          <w:r>
                            <w:fldChar w:fldCharType="separate"/>
                          </w:r>
                          <w:r w:rsidR="00275445">
                            <w:rPr>
                              <w:noProof/>
                            </w:rPr>
                            <w:t>4</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" stroked="f">
              <v:textbox>
                <w:txbxContent>
                  <w:p w14:paraId="2683035B" w14:textId="2E946F51" w:rsidR="006B72C4" w:rsidRDefault="00904B7D">
                    <w:pPr>
                      <w:pStyle w:val="GDAVoettekstpaginanummer"/>
                    </w:pPr>
                    <w:r>
                      <w:tab/>
                      <w:t xml:space="preserve">pagina </w:t>
                    </w:r>
                    <w:r>
                      <w:fldChar w:fldCharType="begin"/>
                    </w:r>
                    <w:r>
                      <w:instrText xml:space="preserve"> PAGE  \* Arabic  \* MERGEFORMAT </w:instrText>
                    </w:r>
                    <w:r>
                      <w:fldChar w:fldCharType="separate"/>
                    </w:r>
                    <w:r w:rsidR="00275445">
                      <w:rPr>
                        <w:noProof/>
                      </w:rPr>
                      <w:t>4</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9002" w14:textId="77777777" w:rsidR="000D51D9" w:rsidRDefault="000D51D9">
      <w:pPr>
        <w:spacing w:after="0"/>
      </w:pPr>
      <w:r>
        <w:separator/>
      </w:r>
    </w:p>
  </w:footnote>
  <w:footnote w:type="continuationSeparator" w:id="0">
    <w:p w14:paraId="6D2BA35D" w14:textId="77777777" w:rsidR="000D51D9" w:rsidRDefault="000D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4"/>
  </w:num>
  <w:num w:numId="11">
    <w:abstractNumId w:val="12"/>
  </w:num>
  <w:num w:numId="12">
    <w:abstractNumId w:val="8"/>
  </w:num>
  <w:num w:numId="13">
    <w:abstractNumId w:val="9"/>
  </w:num>
  <w:num w:numId="14">
    <w:abstractNumId w:val="10"/>
  </w:num>
  <w:num w:numId="15">
    <w:abstractNumId w:val="19"/>
  </w:num>
  <w:num w:numId="16">
    <w:abstractNumId w:val="16"/>
  </w:num>
  <w:num w:numId="17">
    <w:abstractNumId w:val="13"/>
  </w:num>
  <w:num w:numId="18">
    <w:abstractNumId w:val="17"/>
  </w:num>
  <w:num w:numId="19">
    <w:abstractNumId w:val="11"/>
  </w:num>
  <w:num w:numId="20">
    <w:abstractNumId w:val="18"/>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61AE"/>
    <w:rsid w:val="0000671C"/>
    <w:rsid w:val="00006771"/>
    <w:rsid w:val="00006921"/>
    <w:rsid w:val="00006C61"/>
    <w:rsid w:val="000078A8"/>
    <w:rsid w:val="000110FD"/>
    <w:rsid w:val="00011DB7"/>
    <w:rsid w:val="00012D6F"/>
    <w:rsid w:val="000132DE"/>
    <w:rsid w:val="00013937"/>
    <w:rsid w:val="00014378"/>
    <w:rsid w:val="0001473D"/>
    <w:rsid w:val="00015150"/>
    <w:rsid w:val="00015274"/>
    <w:rsid w:val="0001557A"/>
    <w:rsid w:val="000159DA"/>
    <w:rsid w:val="000159EC"/>
    <w:rsid w:val="00015F5A"/>
    <w:rsid w:val="00016F9C"/>
    <w:rsid w:val="00017032"/>
    <w:rsid w:val="0001729E"/>
    <w:rsid w:val="00021A80"/>
    <w:rsid w:val="000220D7"/>
    <w:rsid w:val="00022538"/>
    <w:rsid w:val="00022A14"/>
    <w:rsid w:val="00022F2F"/>
    <w:rsid w:val="000231DC"/>
    <w:rsid w:val="00023CC8"/>
    <w:rsid w:val="00024027"/>
    <w:rsid w:val="000243E7"/>
    <w:rsid w:val="000247EA"/>
    <w:rsid w:val="00025092"/>
    <w:rsid w:val="00025373"/>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C00"/>
    <w:rsid w:val="00071D2B"/>
    <w:rsid w:val="00071F52"/>
    <w:rsid w:val="00072881"/>
    <w:rsid w:val="00073028"/>
    <w:rsid w:val="00073080"/>
    <w:rsid w:val="0007354E"/>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A0EB9"/>
    <w:rsid w:val="000A1576"/>
    <w:rsid w:val="000A2B6A"/>
    <w:rsid w:val="000A3739"/>
    <w:rsid w:val="000A3769"/>
    <w:rsid w:val="000A3B93"/>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5E37"/>
    <w:rsid w:val="000B628D"/>
    <w:rsid w:val="000B6745"/>
    <w:rsid w:val="000B68BB"/>
    <w:rsid w:val="000B6957"/>
    <w:rsid w:val="000B77CB"/>
    <w:rsid w:val="000B7BBE"/>
    <w:rsid w:val="000C0474"/>
    <w:rsid w:val="000C0653"/>
    <w:rsid w:val="000C1D1F"/>
    <w:rsid w:val="000C1FFF"/>
    <w:rsid w:val="000C291D"/>
    <w:rsid w:val="000C3849"/>
    <w:rsid w:val="000C3D6A"/>
    <w:rsid w:val="000C489C"/>
    <w:rsid w:val="000C4B7C"/>
    <w:rsid w:val="000C4EB2"/>
    <w:rsid w:val="000C5582"/>
    <w:rsid w:val="000C73FE"/>
    <w:rsid w:val="000D003B"/>
    <w:rsid w:val="000D0452"/>
    <w:rsid w:val="000D0C4A"/>
    <w:rsid w:val="000D125D"/>
    <w:rsid w:val="000D1381"/>
    <w:rsid w:val="000D1399"/>
    <w:rsid w:val="000D1431"/>
    <w:rsid w:val="000D19CD"/>
    <w:rsid w:val="000D1B90"/>
    <w:rsid w:val="000D22F0"/>
    <w:rsid w:val="000D334E"/>
    <w:rsid w:val="000D377D"/>
    <w:rsid w:val="000D3798"/>
    <w:rsid w:val="000D3DC1"/>
    <w:rsid w:val="000D4A19"/>
    <w:rsid w:val="000D4A8E"/>
    <w:rsid w:val="000D51D9"/>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917"/>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301C"/>
    <w:rsid w:val="0012338F"/>
    <w:rsid w:val="00123403"/>
    <w:rsid w:val="00123DBB"/>
    <w:rsid w:val="001242E0"/>
    <w:rsid w:val="001243BE"/>
    <w:rsid w:val="0012508C"/>
    <w:rsid w:val="00125A00"/>
    <w:rsid w:val="00126CAE"/>
    <w:rsid w:val="00126FE0"/>
    <w:rsid w:val="00127087"/>
    <w:rsid w:val="0012738A"/>
    <w:rsid w:val="00127F7F"/>
    <w:rsid w:val="00130190"/>
    <w:rsid w:val="00130908"/>
    <w:rsid w:val="001326AC"/>
    <w:rsid w:val="00133285"/>
    <w:rsid w:val="0013410A"/>
    <w:rsid w:val="0013415C"/>
    <w:rsid w:val="001347EC"/>
    <w:rsid w:val="00134C46"/>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A9E"/>
    <w:rsid w:val="00167C80"/>
    <w:rsid w:val="00167D9D"/>
    <w:rsid w:val="00170188"/>
    <w:rsid w:val="00170193"/>
    <w:rsid w:val="00170639"/>
    <w:rsid w:val="001706B5"/>
    <w:rsid w:val="00170B17"/>
    <w:rsid w:val="00172FAD"/>
    <w:rsid w:val="00173FC8"/>
    <w:rsid w:val="001742E6"/>
    <w:rsid w:val="001744EE"/>
    <w:rsid w:val="00174977"/>
    <w:rsid w:val="00174EB5"/>
    <w:rsid w:val="00174EF1"/>
    <w:rsid w:val="0017537C"/>
    <w:rsid w:val="001767D4"/>
    <w:rsid w:val="00176988"/>
    <w:rsid w:val="00176F5F"/>
    <w:rsid w:val="001774B1"/>
    <w:rsid w:val="001775EF"/>
    <w:rsid w:val="001776CF"/>
    <w:rsid w:val="00177BBF"/>
    <w:rsid w:val="0018017F"/>
    <w:rsid w:val="00180185"/>
    <w:rsid w:val="00180C21"/>
    <w:rsid w:val="00180C5E"/>
    <w:rsid w:val="00181E35"/>
    <w:rsid w:val="00184195"/>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F28"/>
    <w:rsid w:val="001945F2"/>
    <w:rsid w:val="00195249"/>
    <w:rsid w:val="00196661"/>
    <w:rsid w:val="00196910"/>
    <w:rsid w:val="00196F66"/>
    <w:rsid w:val="001970E3"/>
    <w:rsid w:val="00197346"/>
    <w:rsid w:val="00197CF6"/>
    <w:rsid w:val="001A0B19"/>
    <w:rsid w:val="001A131B"/>
    <w:rsid w:val="001A141E"/>
    <w:rsid w:val="001A1631"/>
    <w:rsid w:val="001A2971"/>
    <w:rsid w:val="001A2B38"/>
    <w:rsid w:val="001A2C1F"/>
    <w:rsid w:val="001A32D2"/>
    <w:rsid w:val="001A40B2"/>
    <w:rsid w:val="001A7282"/>
    <w:rsid w:val="001A742B"/>
    <w:rsid w:val="001B1331"/>
    <w:rsid w:val="001B2187"/>
    <w:rsid w:val="001B29D8"/>
    <w:rsid w:val="001B2A21"/>
    <w:rsid w:val="001B2E21"/>
    <w:rsid w:val="001B38CD"/>
    <w:rsid w:val="001B4F53"/>
    <w:rsid w:val="001B54B6"/>
    <w:rsid w:val="001B55D4"/>
    <w:rsid w:val="001B5E2B"/>
    <w:rsid w:val="001B5FEF"/>
    <w:rsid w:val="001B6209"/>
    <w:rsid w:val="001B6B39"/>
    <w:rsid w:val="001B6DD8"/>
    <w:rsid w:val="001C0A03"/>
    <w:rsid w:val="001C1172"/>
    <w:rsid w:val="001C12D1"/>
    <w:rsid w:val="001C13A4"/>
    <w:rsid w:val="001C1A8F"/>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9C2"/>
    <w:rsid w:val="001D3FE1"/>
    <w:rsid w:val="001D4590"/>
    <w:rsid w:val="001D4767"/>
    <w:rsid w:val="001D480F"/>
    <w:rsid w:val="001D5188"/>
    <w:rsid w:val="001D6B9C"/>
    <w:rsid w:val="001D6CA6"/>
    <w:rsid w:val="001D7C8C"/>
    <w:rsid w:val="001E05E4"/>
    <w:rsid w:val="001E06D8"/>
    <w:rsid w:val="001E0F61"/>
    <w:rsid w:val="001E1381"/>
    <w:rsid w:val="001E1D70"/>
    <w:rsid w:val="001E264D"/>
    <w:rsid w:val="001E2B2E"/>
    <w:rsid w:val="001E2BBE"/>
    <w:rsid w:val="001E3897"/>
    <w:rsid w:val="001E40F7"/>
    <w:rsid w:val="001E48A4"/>
    <w:rsid w:val="001E48EB"/>
    <w:rsid w:val="001E4971"/>
    <w:rsid w:val="001E5ABD"/>
    <w:rsid w:val="001E5DF8"/>
    <w:rsid w:val="001E69F2"/>
    <w:rsid w:val="001E736C"/>
    <w:rsid w:val="001E749D"/>
    <w:rsid w:val="001F0848"/>
    <w:rsid w:val="001F0909"/>
    <w:rsid w:val="001F0F45"/>
    <w:rsid w:val="001F11A5"/>
    <w:rsid w:val="001F2331"/>
    <w:rsid w:val="001F2C24"/>
    <w:rsid w:val="001F2FCE"/>
    <w:rsid w:val="001F32E4"/>
    <w:rsid w:val="001F3A7B"/>
    <w:rsid w:val="001F3C83"/>
    <w:rsid w:val="001F405F"/>
    <w:rsid w:val="001F53F1"/>
    <w:rsid w:val="001F58C9"/>
    <w:rsid w:val="001F5A16"/>
    <w:rsid w:val="001F769D"/>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5D2"/>
    <w:rsid w:val="00207AD3"/>
    <w:rsid w:val="0021095B"/>
    <w:rsid w:val="00210A9E"/>
    <w:rsid w:val="00211E4A"/>
    <w:rsid w:val="002127BB"/>
    <w:rsid w:val="00212AA1"/>
    <w:rsid w:val="00213EF3"/>
    <w:rsid w:val="00214540"/>
    <w:rsid w:val="00214B27"/>
    <w:rsid w:val="00215847"/>
    <w:rsid w:val="00215BB5"/>
    <w:rsid w:val="00215D2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F53"/>
    <w:rsid w:val="00237020"/>
    <w:rsid w:val="00237703"/>
    <w:rsid w:val="00240715"/>
    <w:rsid w:val="00240CF6"/>
    <w:rsid w:val="002417A9"/>
    <w:rsid w:val="00241BEE"/>
    <w:rsid w:val="00241E06"/>
    <w:rsid w:val="00242AAE"/>
    <w:rsid w:val="00242EAE"/>
    <w:rsid w:val="0024362E"/>
    <w:rsid w:val="00243976"/>
    <w:rsid w:val="00243C0B"/>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579B6"/>
    <w:rsid w:val="0026108D"/>
    <w:rsid w:val="00261C7D"/>
    <w:rsid w:val="00261EF6"/>
    <w:rsid w:val="00262103"/>
    <w:rsid w:val="0026220D"/>
    <w:rsid w:val="00262290"/>
    <w:rsid w:val="00263A6F"/>
    <w:rsid w:val="00264216"/>
    <w:rsid w:val="00264598"/>
    <w:rsid w:val="00264C0F"/>
    <w:rsid w:val="00264DA3"/>
    <w:rsid w:val="002651F0"/>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445"/>
    <w:rsid w:val="00275650"/>
    <w:rsid w:val="00275FA9"/>
    <w:rsid w:val="00276C86"/>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A0D"/>
    <w:rsid w:val="002A6E21"/>
    <w:rsid w:val="002A7175"/>
    <w:rsid w:val="002A74FF"/>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9D4"/>
    <w:rsid w:val="002B5ED9"/>
    <w:rsid w:val="002B62D6"/>
    <w:rsid w:val="002B63DA"/>
    <w:rsid w:val="002B66FE"/>
    <w:rsid w:val="002B6E51"/>
    <w:rsid w:val="002B7326"/>
    <w:rsid w:val="002B74D4"/>
    <w:rsid w:val="002B7F3F"/>
    <w:rsid w:val="002C069D"/>
    <w:rsid w:val="002C0CBD"/>
    <w:rsid w:val="002C0FEE"/>
    <w:rsid w:val="002C1C5B"/>
    <w:rsid w:val="002C2333"/>
    <w:rsid w:val="002C23E8"/>
    <w:rsid w:val="002C3003"/>
    <w:rsid w:val="002C31E5"/>
    <w:rsid w:val="002C45ED"/>
    <w:rsid w:val="002C46E8"/>
    <w:rsid w:val="002C4C3F"/>
    <w:rsid w:val="002C4E16"/>
    <w:rsid w:val="002C5B8C"/>
    <w:rsid w:val="002C686E"/>
    <w:rsid w:val="002C6B52"/>
    <w:rsid w:val="002C6DB1"/>
    <w:rsid w:val="002C742E"/>
    <w:rsid w:val="002D0487"/>
    <w:rsid w:val="002D06AC"/>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1B8F"/>
    <w:rsid w:val="002E299E"/>
    <w:rsid w:val="002E2B6C"/>
    <w:rsid w:val="002E34B5"/>
    <w:rsid w:val="002E6498"/>
    <w:rsid w:val="002E66F9"/>
    <w:rsid w:val="002E72E6"/>
    <w:rsid w:val="002E76CE"/>
    <w:rsid w:val="002F02A1"/>
    <w:rsid w:val="002F0838"/>
    <w:rsid w:val="002F0BF0"/>
    <w:rsid w:val="002F1921"/>
    <w:rsid w:val="002F2D91"/>
    <w:rsid w:val="002F2F81"/>
    <w:rsid w:val="002F3AFB"/>
    <w:rsid w:val="002F42B0"/>
    <w:rsid w:val="002F482D"/>
    <w:rsid w:val="002F501D"/>
    <w:rsid w:val="002F6F41"/>
    <w:rsid w:val="002F7CCF"/>
    <w:rsid w:val="0030028C"/>
    <w:rsid w:val="00300D5D"/>
    <w:rsid w:val="00301833"/>
    <w:rsid w:val="003018CA"/>
    <w:rsid w:val="00301B5A"/>
    <w:rsid w:val="00301CF9"/>
    <w:rsid w:val="00302B7E"/>
    <w:rsid w:val="003031D5"/>
    <w:rsid w:val="00303A7A"/>
    <w:rsid w:val="0030496B"/>
    <w:rsid w:val="00304DF4"/>
    <w:rsid w:val="003052C7"/>
    <w:rsid w:val="0030561C"/>
    <w:rsid w:val="00305AEF"/>
    <w:rsid w:val="00306754"/>
    <w:rsid w:val="003078B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57D"/>
    <w:rsid w:val="003257E1"/>
    <w:rsid w:val="00325BA3"/>
    <w:rsid w:val="003260F1"/>
    <w:rsid w:val="00326250"/>
    <w:rsid w:val="003265E1"/>
    <w:rsid w:val="00327E63"/>
    <w:rsid w:val="00327F0B"/>
    <w:rsid w:val="003300C3"/>
    <w:rsid w:val="003301EA"/>
    <w:rsid w:val="003303EA"/>
    <w:rsid w:val="00330B0A"/>
    <w:rsid w:val="00330D32"/>
    <w:rsid w:val="00330FC6"/>
    <w:rsid w:val="00331C3C"/>
    <w:rsid w:val="00332086"/>
    <w:rsid w:val="0033241C"/>
    <w:rsid w:val="003331D6"/>
    <w:rsid w:val="0033337D"/>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803"/>
    <w:rsid w:val="00345B00"/>
    <w:rsid w:val="00345FAB"/>
    <w:rsid w:val="00346306"/>
    <w:rsid w:val="00346979"/>
    <w:rsid w:val="00346BC0"/>
    <w:rsid w:val="00346C03"/>
    <w:rsid w:val="00346C5E"/>
    <w:rsid w:val="003470F2"/>
    <w:rsid w:val="00350493"/>
    <w:rsid w:val="00350BAD"/>
    <w:rsid w:val="003513BB"/>
    <w:rsid w:val="00352B6C"/>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C41"/>
    <w:rsid w:val="00382FAB"/>
    <w:rsid w:val="00383334"/>
    <w:rsid w:val="00383AE1"/>
    <w:rsid w:val="0038405D"/>
    <w:rsid w:val="0038458A"/>
    <w:rsid w:val="00384959"/>
    <w:rsid w:val="00384E8C"/>
    <w:rsid w:val="0038583C"/>
    <w:rsid w:val="00385D57"/>
    <w:rsid w:val="003860A3"/>
    <w:rsid w:val="003863F1"/>
    <w:rsid w:val="00387117"/>
    <w:rsid w:val="00390610"/>
    <w:rsid w:val="00390702"/>
    <w:rsid w:val="00390A61"/>
    <w:rsid w:val="00390EEC"/>
    <w:rsid w:val="0039167F"/>
    <w:rsid w:val="00391DE7"/>
    <w:rsid w:val="0039251E"/>
    <w:rsid w:val="0039291E"/>
    <w:rsid w:val="00392FA7"/>
    <w:rsid w:val="00393044"/>
    <w:rsid w:val="0039362A"/>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6DF2"/>
    <w:rsid w:val="003B7077"/>
    <w:rsid w:val="003B7DAF"/>
    <w:rsid w:val="003C0BD3"/>
    <w:rsid w:val="003C0C52"/>
    <w:rsid w:val="003C1786"/>
    <w:rsid w:val="003C1C72"/>
    <w:rsid w:val="003C1FC3"/>
    <w:rsid w:val="003C21B0"/>
    <w:rsid w:val="003C2B62"/>
    <w:rsid w:val="003C49C7"/>
    <w:rsid w:val="003C4D82"/>
    <w:rsid w:val="003C55CC"/>
    <w:rsid w:val="003C56BA"/>
    <w:rsid w:val="003C710A"/>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7204"/>
    <w:rsid w:val="00420450"/>
    <w:rsid w:val="00421A12"/>
    <w:rsid w:val="00422208"/>
    <w:rsid w:val="004222F4"/>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733B"/>
    <w:rsid w:val="004373D2"/>
    <w:rsid w:val="004419AC"/>
    <w:rsid w:val="00441B08"/>
    <w:rsid w:val="00441FBF"/>
    <w:rsid w:val="00442385"/>
    <w:rsid w:val="004425A5"/>
    <w:rsid w:val="00442A6B"/>
    <w:rsid w:val="0044304A"/>
    <w:rsid w:val="004431D9"/>
    <w:rsid w:val="004433D0"/>
    <w:rsid w:val="004437BE"/>
    <w:rsid w:val="00443F8F"/>
    <w:rsid w:val="0044405B"/>
    <w:rsid w:val="00444A01"/>
    <w:rsid w:val="00445887"/>
    <w:rsid w:val="00445BBC"/>
    <w:rsid w:val="00445CB5"/>
    <w:rsid w:val="00446F92"/>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943"/>
    <w:rsid w:val="00493FEB"/>
    <w:rsid w:val="0049415D"/>
    <w:rsid w:val="004941E5"/>
    <w:rsid w:val="00494540"/>
    <w:rsid w:val="00494599"/>
    <w:rsid w:val="00495C5C"/>
    <w:rsid w:val="004965F3"/>
    <w:rsid w:val="00496779"/>
    <w:rsid w:val="00496827"/>
    <w:rsid w:val="004970D6"/>
    <w:rsid w:val="00497409"/>
    <w:rsid w:val="004A0948"/>
    <w:rsid w:val="004A0B31"/>
    <w:rsid w:val="004A13EA"/>
    <w:rsid w:val="004A14C4"/>
    <w:rsid w:val="004A1799"/>
    <w:rsid w:val="004A1A33"/>
    <w:rsid w:val="004A1DF2"/>
    <w:rsid w:val="004A240A"/>
    <w:rsid w:val="004A38C0"/>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F"/>
    <w:rsid w:val="004E33AE"/>
    <w:rsid w:val="004E5796"/>
    <w:rsid w:val="004E57C2"/>
    <w:rsid w:val="004E5E1D"/>
    <w:rsid w:val="004E6165"/>
    <w:rsid w:val="004E6DCD"/>
    <w:rsid w:val="004E700E"/>
    <w:rsid w:val="004E74EA"/>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501ADD"/>
    <w:rsid w:val="00501D4D"/>
    <w:rsid w:val="00502917"/>
    <w:rsid w:val="00502DEE"/>
    <w:rsid w:val="00502FF4"/>
    <w:rsid w:val="0050346D"/>
    <w:rsid w:val="0050347F"/>
    <w:rsid w:val="00505A57"/>
    <w:rsid w:val="00506365"/>
    <w:rsid w:val="00506509"/>
    <w:rsid w:val="0050671D"/>
    <w:rsid w:val="00506FEF"/>
    <w:rsid w:val="0050771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D07"/>
    <w:rsid w:val="005237F9"/>
    <w:rsid w:val="0052471F"/>
    <w:rsid w:val="00524745"/>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DEB"/>
    <w:rsid w:val="00550743"/>
    <w:rsid w:val="00550CE4"/>
    <w:rsid w:val="00550E3D"/>
    <w:rsid w:val="00551FB6"/>
    <w:rsid w:val="005527F0"/>
    <w:rsid w:val="00552AB0"/>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4101"/>
    <w:rsid w:val="005A4739"/>
    <w:rsid w:val="005A4BB6"/>
    <w:rsid w:val="005A584F"/>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C42"/>
    <w:rsid w:val="005C4F16"/>
    <w:rsid w:val="005C4FE6"/>
    <w:rsid w:val="005C50AC"/>
    <w:rsid w:val="005C55D5"/>
    <w:rsid w:val="005C57D0"/>
    <w:rsid w:val="005C740C"/>
    <w:rsid w:val="005C76D8"/>
    <w:rsid w:val="005C7866"/>
    <w:rsid w:val="005D01B7"/>
    <w:rsid w:val="005D02E5"/>
    <w:rsid w:val="005D1463"/>
    <w:rsid w:val="005D196C"/>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388"/>
    <w:rsid w:val="005E2A05"/>
    <w:rsid w:val="005E2ECE"/>
    <w:rsid w:val="005E45DF"/>
    <w:rsid w:val="005E53EA"/>
    <w:rsid w:val="005E5AC1"/>
    <w:rsid w:val="005E6ACE"/>
    <w:rsid w:val="005E6B9F"/>
    <w:rsid w:val="005E6D6B"/>
    <w:rsid w:val="005E714D"/>
    <w:rsid w:val="005E7EA2"/>
    <w:rsid w:val="005F001B"/>
    <w:rsid w:val="005F017C"/>
    <w:rsid w:val="005F044A"/>
    <w:rsid w:val="005F1EFB"/>
    <w:rsid w:val="005F3600"/>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6A4C"/>
    <w:rsid w:val="0060735F"/>
    <w:rsid w:val="00607393"/>
    <w:rsid w:val="00607874"/>
    <w:rsid w:val="00607BD8"/>
    <w:rsid w:val="00607F88"/>
    <w:rsid w:val="00610182"/>
    <w:rsid w:val="00611695"/>
    <w:rsid w:val="00611B59"/>
    <w:rsid w:val="00612B4D"/>
    <w:rsid w:val="0061336B"/>
    <w:rsid w:val="00613D4C"/>
    <w:rsid w:val="00614794"/>
    <w:rsid w:val="00614FA7"/>
    <w:rsid w:val="00615039"/>
    <w:rsid w:val="0061539C"/>
    <w:rsid w:val="00616289"/>
    <w:rsid w:val="0061683C"/>
    <w:rsid w:val="006179BC"/>
    <w:rsid w:val="006179DD"/>
    <w:rsid w:val="00620572"/>
    <w:rsid w:val="006206E7"/>
    <w:rsid w:val="00620E08"/>
    <w:rsid w:val="00621118"/>
    <w:rsid w:val="00621534"/>
    <w:rsid w:val="0062162B"/>
    <w:rsid w:val="006221A6"/>
    <w:rsid w:val="006222CB"/>
    <w:rsid w:val="006228D7"/>
    <w:rsid w:val="0062370D"/>
    <w:rsid w:val="00623CB6"/>
    <w:rsid w:val="00623D97"/>
    <w:rsid w:val="006246C7"/>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6C4E"/>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686"/>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5A5C"/>
    <w:rsid w:val="006B64EB"/>
    <w:rsid w:val="006B72C4"/>
    <w:rsid w:val="006C1939"/>
    <w:rsid w:val="006C24CF"/>
    <w:rsid w:val="006C28BE"/>
    <w:rsid w:val="006C28C7"/>
    <w:rsid w:val="006C2C91"/>
    <w:rsid w:val="006C3D3D"/>
    <w:rsid w:val="006C3D91"/>
    <w:rsid w:val="006C45AE"/>
    <w:rsid w:val="006C492A"/>
    <w:rsid w:val="006C5890"/>
    <w:rsid w:val="006C598A"/>
    <w:rsid w:val="006C5F02"/>
    <w:rsid w:val="006C613D"/>
    <w:rsid w:val="006C76CF"/>
    <w:rsid w:val="006C7AB7"/>
    <w:rsid w:val="006C7CA2"/>
    <w:rsid w:val="006D120A"/>
    <w:rsid w:val="006D23F0"/>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64EE"/>
    <w:rsid w:val="006F73C6"/>
    <w:rsid w:val="006F7ABC"/>
    <w:rsid w:val="00700080"/>
    <w:rsid w:val="00700276"/>
    <w:rsid w:val="00700B15"/>
    <w:rsid w:val="0070151F"/>
    <w:rsid w:val="00702C36"/>
    <w:rsid w:val="00703040"/>
    <w:rsid w:val="0070344B"/>
    <w:rsid w:val="00703A0B"/>
    <w:rsid w:val="00703BE3"/>
    <w:rsid w:val="00704A4C"/>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5F7B"/>
    <w:rsid w:val="0073626C"/>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6716"/>
    <w:rsid w:val="0075799C"/>
    <w:rsid w:val="00757B8B"/>
    <w:rsid w:val="00760101"/>
    <w:rsid w:val="00760A03"/>
    <w:rsid w:val="00760A3D"/>
    <w:rsid w:val="00760B53"/>
    <w:rsid w:val="00760DBA"/>
    <w:rsid w:val="007610FF"/>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348"/>
    <w:rsid w:val="00774BBF"/>
    <w:rsid w:val="00774CCE"/>
    <w:rsid w:val="007754D5"/>
    <w:rsid w:val="007757AA"/>
    <w:rsid w:val="0077581B"/>
    <w:rsid w:val="00775C4A"/>
    <w:rsid w:val="00775D8F"/>
    <w:rsid w:val="00775E05"/>
    <w:rsid w:val="00776605"/>
    <w:rsid w:val="00777305"/>
    <w:rsid w:val="00777323"/>
    <w:rsid w:val="00777B4C"/>
    <w:rsid w:val="00777BB1"/>
    <w:rsid w:val="0078013C"/>
    <w:rsid w:val="00780262"/>
    <w:rsid w:val="007808F3"/>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201"/>
    <w:rsid w:val="0079732A"/>
    <w:rsid w:val="007A02A4"/>
    <w:rsid w:val="007A0423"/>
    <w:rsid w:val="007A11A6"/>
    <w:rsid w:val="007A2094"/>
    <w:rsid w:val="007A23F1"/>
    <w:rsid w:val="007A2943"/>
    <w:rsid w:val="007A2AED"/>
    <w:rsid w:val="007A35B0"/>
    <w:rsid w:val="007A3D9D"/>
    <w:rsid w:val="007A3DA2"/>
    <w:rsid w:val="007A42F2"/>
    <w:rsid w:val="007A5949"/>
    <w:rsid w:val="007A5FA7"/>
    <w:rsid w:val="007A644B"/>
    <w:rsid w:val="007A7C0F"/>
    <w:rsid w:val="007A7D6E"/>
    <w:rsid w:val="007B046F"/>
    <w:rsid w:val="007B051B"/>
    <w:rsid w:val="007B0565"/>
    <w:rsid w:val="007B11EB"/>
    <w:rsid w:val="007B1286"/>
    <w:rsid w:val="007B1BA6"/>
    <w:rsid w:val="007B26FE"/>
    <w:rsid w:val="007B270C"/>
    <w:rsid w:val="007B2BB3"/>
    <w:rsid w:val="007B2E06"/>
    <w:rsid w:val="007B36B6"/>
    <w:rsid w:val="007B3C8F"/>
    <w:rsid w:val="007B4F38"/>
    <w:rsid w:val="007B5C7C"/>
    <w:rsid w:val="007B5F8D"/>
    <w:rsid w:val="007B6311"/>
    <w:rsid w:val="007B6C1F"/>
    <w:rsid w:val="007C0035"/>
    <w:rsid w:val="007C0F59"/>
    <w:rsid w:val="007C15DE"/>
    <w:rsid w:val="007C16D7"/>
    <w:rsid w:val="007C1BF8"/>
    <w:rsid w:val="007C21A2"/>
    <w:rsid w:val="007C350C"/>
    <w:rsid w:val="007C3EC9"/>
    <w:rsid w:val="007C4C88"/>
    <w:rsid w:val="007C5624"/>
    <w:rsid w:val="007C5AB0"/>
    <w:rsid w:val="007C5B14"/>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60D"/>
    <w:rsid w:val="007E1A9B"/>
    <w:rsid w:val="007E27F4"/>
    <w:rsid w:val="007E299E"/>
    <w:rsid w:val="007E29D2"/>
    <w:rsid w:val="007E3466"/>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506"/>
    <w:rsid w:val="008127A3"/>
    <w:rsid w:val="0081315A"/>
    <w:rsid w:val="00813446"/>
    <w:rsid w:val="00813C97"/>
    <w:rsid w:val="00813D55"/>
    <w:rsid w:val="00813E72"/>
    <w:rsid w:val="00813E8B"/>
    <w:rsid w:val="00813F33"/>
    <w:rsid w:val="00815A0B"/>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978"/>
    <w:rsid w:val="00827D83"/>
    <w:rsid w:val="00827F7B"/>
    <w:rsid w:val="00831733"/>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F04"/>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6CB"/>
    <w:rsid w:val="00876A80"/>
    <w:rsid w:val="00876BC4"/>
    <w:rsid w:val="00877107"/>
    <w:rsid w:val="00880752"/>
    <w:rsid w:val="00881107"/>
    <w:rsid w:val="00882416"/>
    <w:rsid w:val="008824CB"/>
    <w:rsid w:val="00882964"/>
    <w:rsid w:val="00882D80"/>
    <w:rsid w:val="00882EC1"/>
    <w:rsid w:val="008839DE"/>
    <w:rsid w:val="008855D4"/>
    <w:rsid w:val="00885AD6"/>
    <w:rsid w:val="0088658E"/>
    <w:rsid w:val="00887798"/>
    <w:rsid w:val="00887C54"/>
    <w:rsid w:val="00887F6A"/>
    <w:rsid w:val="008902C7"/>
    <w:rsid w:val="008903DD"/>
    <w:rsid w:val="00890721"/>
    <w:rsid w:val="0089075F"/>
    <w:rsid w:val="00890E8D"/>
    <w:rsid w:val="008910CF"/>
    <w:rsid w:val="0089191B"/>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11D"/>
    <w:rsid w:val="008B267D"/>
    <w:rsid w:val="008B28EF"/>
    <w:rsid w:val="008B2E4B"/>
    <w:rsid w:val="008B32C2"/>
    <w:rsid w:val="008B3500"/>
    <w:rsid w:val="008B382B"/>
    <w:rsid w:val="008B4269"/>
    <w:rsid w:val="008B47E5"/>
    <w:rsid w:val="008B49A1"/>
    <w:rsid w:val="008B4B46"/>
    <w:rsid w:val="008B5F6E"/>
    <w:rsid w:val="008B6027"/>
    <w:rsid w:val="008B7A75"/>
    <w:rsid w:val="008B7B8F"/>
    <w:rsid w:val="008B7DEA"/>
    <w:rsid w:val="008C05A8"/>
    <w:rsid w:val="008C09AC"/>
    <w:rsid w:val="008C0BD1"/>
    <w:rsid w:val="008C118E"/>
    <w:rsid w:val="008C121A"/>
    <w:rsid w:val="008C13B3"/>
    <w:rsid w:val="008C13E8"/>
    <w:rsid w:val="008C2616"/>
    <w:rsid w:val="008C2D94"/>
    <w:rsid w:val="008C3BF7"/>
    <w:rsid w:val="008C4080"/>
    <w:rsid w:val="008C4222"/>
    <w:rsid w:val="008C5251"/>
    <w:rsid w:val="008C5BA0"/>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E6A"/>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20C8"/>
    <w:rsid w:val="00922543"/>
    <w:rsid w:val="00922970"/>
    <w:rsid w:val="009231CD"/>
    <w:rsid w:val="00923D00"/>
    <w:rsid w:val="00924BB0"/>
    <w:rsid w:val="00925CDF"/>
    <w:rsid w:val="00925F3B"/>
    <w:rsid w:val="009261C3"/>
    <w:rsid w:val="0092728F"/>
    <w:rsid w:val="00927349"/>
    <w:rsid w:val="00930A32"/>
    <w:rsid w:val="00931648"/>
    <w:rsid w:val="0093244A"/>
    <w:rsid w:val="0093259A"/>
    <w:rsid w:val="00932A5C"/>
    <w:rsid w:val="00932A68"/>
    <w:rsid w:val="00932FF2"/>
    <w:rsid w:val="00933C7F"/>
    <w:rsid w:val="0093557F"/>
    <w:rsid w:val="00935941"/>
    <w:rsid w:val="00936929"/>
    <w:rsid w:val="00937BA8"/>
    <w:rsid w:val="00940A9C"/>
    <w:rsid w:val="009410C5"/>
    <w:rsid w:val="009413FB"/>
    <w:rsid w:val="009415C3"/>
    <w:rsid w:val="00941732"/>
    <w:rsid w:val="00942534"/>
    <w:rsid w:val="0094273C"/>
    <w:rsid w:val="00943327"/>
    <w:rsid w:val="009435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AA6"/>
    <w:rsid w:val="0095444B"/>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40DB"/>
    <w:rsid w:val="00964874"/>
    <w:rsid w:val="00964ADC"/>
    <w:rsid w:val="0096508F"/>
    <w:rsid w:val="00965D86"/>
    <w:rsid w:val="009666B4"/>
    <w:rsid w:val="00966AA7"/>
    <w:rsid w:val="00966D9F"/>
    <w:rsid w:val="00967987"/>
    <w:rsid w:val="009679D6"/>
    <w:rsid w:val="00967ACD"/>
    <w:rsid w:val="00967EDE"/>
    <w:rsid w:val="00970138"/>
    <w:rsid w:val="00971270"/>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581"/>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716"/>
    <w:rsid w:val="009A42DD"/>
    <w:rsid w:val="009A4EC5"/>
    <w:rsid w:val="009A4FFC"/>
    <w:rsid w:val="009A5032"/>
    <w:rsid w:val="009A5DE0"/>
    <w:rsid w:val="009A6209"/>
    <w:rsid w:val="009A6703"/>
    <w:rsid w:val="009A679B"/>
    <w:rsid w:val="009A6B6F"/>
    <w:rsid w:val="009B0416"/>
    <w:rsid w:val="009B062D"/>
    <w:rsid w:val="009B11BF"/>
    <w:rsid w:val="009B122E"/>
    <w:rsid w:val="009B1D3D"/>
    <w:rsid w:val="009B1E2C"/>
    <w:rsid w:val="009B1F74"/>
    <w:rsid w:val="009B313A"/>
    <w:rsid w:val="009B3B7D"/>
    <w:rsid w:val="009B3CBC"/>
    <w:rsid w:val="009B3F23"/>
    <w:rsid w:val="009B42FE"/>
    <w:rsid w:val="009B4C7F"/>
    <w:rsid w:val="009B6261"/>
    <w:rsid w:val="009B6ADB"/>
    <w:rsid w:val="009B6ED7"/>
    <w:rsid w:val="009B6FFA"/>
    <w:rsid w:val="009B73D3"/>
    <w:rsid w:val="009B7F34"/>
    <w:rsid w:val="009B7FB3"/>
    <w:rsid w:val="009C0E0A"/>
    <w:rsid w:val="009C118C"/>
    <w:rsid w:val="009C18CE"/>
    <w:rsid w:val="009C1C53"/>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DA8"/>
    <w:rsid w:val="009D0F6C"/>
    <w:rsid w:val="009D15FB"/>
    <w:rsid w:val="009D31A2"/>
    <w:rsid w:val="009D35DA"/>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39F9"/>
    <w:rsid w:val="009E4272"/>
    <w:rsid w:val="009E4288"/>
    <w:rsid w:val="009E4BB5"/>
    <w:rsid w:val="009E4C17"/>
    <w:rsid w:val="009E4CAF"/>
    <w:rsid w:val="009E5234"/>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032"/>
    <w:rsid w:val="00A05E60"/>
    <w:rsid w:val="00A0638E"/>
    <w:rsid w:val="00A06A35"/>
    <w:rsid w:val="00A06B3F"/>
    <w:rsid w:val="00A06F80"/>
    <w:rsid w:val="00A0731E"/>
    <w:rsid w:val="00A075A8"/>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20DA"/>
    <w:rsid w:val="00A22F6F"/>
    <w:rsid w:val="00A238B5"/>
    <w:rsid w:val="00A24AF5"/>
    <w:rsid w:val="00A24CAC"/>
    <w:rsid w:val="00A257EF"/>
    <w:rsid w:val="00A26EF8"/>
    <w:rsid w:val="00A26F5D"/>
    <w:rsid w:val="00A2734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83"/>
    <w:rsid w:val="00A42962"/>
    <w:rsid w:val="00A42E7D"/>
    <w:rsid w:val="00A434A1"/>
    <w:rsid w:val="00A43CE4"/>
    <w:rsid w:val="00A44199"/>
    <w:rsid w:val="00A4498B"/>
    <w:rsid w:val="00A45394"/>
    <w:rsid w:val="00A46029"/>
    <w:rsid w:val="00A46063"/>
    <w:rsid w:val="00A462F5"/>
    <w:rsid w:val="00A4648F"/>
    <w:rsid w:val="00A46540"/>
    <w:rsid w:val="00A46AC6"/>
    <w:rsid w:val="00A46B62"/>
    <w:rsid w:val="00A47B06"/>
    <w:rsid w:val="00A500B4"/>
    <w:rsid w:val="00A506B3"/>
    <w:rsid w:val="00A53518"/>
    <w:rsid w:val="00A548ED"/>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729"/>
    <w:rsid w:val="00A70841"/>
    <w:rsid w:val="00A709DA"/>
    <w:rsid w:val="00A70A7D"/>
    <w:rsid w:val="00A70AE4"/>
    <w:rsid w:val="00A7200F"/>
    <w:rsid w:val="00A723C2"/>
    <w:rsid w:val="00A72874"/>
    <w:rsid w:val="00A737C3"/>
    <w:rsid w:val="00A73ED4"/>
    <w:rsid w:val="00A75214"/>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AC1"/>
    <w:rsid w:val="00A8455A"/>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54A"/>
    <w:rsid w:val="00A9295A"/>
    <w:rsid w:val="00A92A34"/>
    <w:rsid w:val="00A9303D"/>
    <w:rsid w:val="00A932AD"/>
    <w:rsid w:val="00A93F8B"/>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1F1"/>
    <w:rsid w:val="00AA720D"/>
    <w:rsid w:val="00AA7210"/>
    <w:rsid w:val="00AA7603"/>
    <w:rsid w:val="00AB068F"/>
    <w:rsid w:val="00AB390C"/>
    <w:rsid w:val="00AB3EF0"/>
    <w:rsid w:val="00AB438E"/>
    <w:rsid w:val="00AB4E00"/>
    <w:rsid w:val="00AB4FC8"/>
    <w:rsid w:val="00AB5FB0"/>
    <w:rsid w:val="00AB610D"/>
    <w:rsid w:val="00AB6884"/>
    <w:rsid w:val="00AB6FDF"/>
    <w:rsid w:val="00AB7D5D"/>
    <w:rsid w:val="00AB7FF3"/>
    <w:rsid w:val="00AC04F8"/>
    <w:rsid w:val="00AC0C0B"/>
    <w:rsid w:val="00AC0F06"/>
    <w:rsid w:val="00AC114D"/>
    <w:rsid w:val="00AC13F6"/>
    <w:rsid w:val="00AC14EC"/>
    <w:rsid w:val="00AC1A11"/>
    <w:rsid w:val="00AC1A96"/>
    <w:rsid w:val="00AC25A6"/>
    <w:rsid w:val="00AC409A"/>
    <w:rsid w:val="00AC4B27"/>
    <w:rsid w:val="00AC4DA0"/>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D03"/>
    <w:rsid w:val="00AD731F"/>
    <w:rsid w:val="00AE0C05"/>
    <w:rsid w:val="00AE1DF6"/>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BA0"/>
    <w:rsid w:val="00AF1149"/>
    <w:rsid w:val="00AF14E8"/>
    <w:rsid w:val="00AF1B3F"/>
    <w:rsid w:val="00AF1C88"/>
    <w:rsid w:val="00AF1D10"/>
    <w:rsid w:val="00AF1D2B"/>
    <w:rsid w:val="00AF2E36"/>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760"/>
    <w:rsid w:val="00B07782"/>
    <w:rsid w:val="00B07AC9"/>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37B"/>
    <w:rsid w:val="00B304E5"/>
    <w:rsid w:val="00B305C6"/>
    <w:rsid w:val="00B30F7B"/>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68A7"/>
    <w:rsid w:val="00B66CB2"/>
    <w:rsid w:val="00B677A5"/>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53C5"/>
    <w:rsid w:val="00BB5F5A"/>
    <w:rsid w:val="00BB6B2D"/>
    <w:rsid w:val="00BB7E2D"/>
    <w:rsid w:val="00BC0B47"/>
    <w:rsid w:val="00BC0D81"/>
    <w:rsid w:val="00BC100D"/>
    <w:rsid w:val="00BC1953"/>
    <w:rsid w:val="00BC2033"/>
    <w:rsid w:val="00BC203B"/>
    <w:rsid w:val="00BC274F"/>
    <w:rsid w:val="00BC2D71"/>
    <w:rsid w:val="00BC2FF5"/>
    <w:rsid w:val="00BC3830"/>
    <w:rsid w:val="00BC441E"/>
    <w:rsid w:val="00BC4749"/>
    <w:rsid w:val="00BC47FD"/>
    <w:rsid w:val="00BC5167"/>
    <w:rsid w:val="00BC5C2A"/>
    <w:rsid w:val="00BC6697"/>
    <w:rsid w:val="00BC70C3"/>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BC7"/>
    <w:rsid w:val="00C066F2"/>
    <w:rsid w:val="00C06D74"/>
    <w:rsid w:val="00C07009"/>
    <w:rsid w:val="00C074CF"/>
    <w:rsid w:val="00C074F2"/>
    <w:rsid w:val="00C07C94"/>
    <w:rsid w:val="00C105AC"/>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518"/>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1322"/>
    <w:rsid w:val="00C822E8"/>
    <w:rsid w:val="00C82CB2"/>
    <w:rsid w:val="00C82DD2"/>
    <w:rsid w:val="00C82FEA"/>
    <w:rsid w:val="00C830FE"/>
    <w:rsid w:val="00C831A0"/>
    <w:rsid w:val="00C85627"/>
    <w:rsid w:val="00C85645"/>
    <w:rsid w:val="00C85E08"/>
    <w:rsid w:val="00C861A1"/>
    <w:rsid w:val="00C872C8"/>
    <w:rsid w:val="00C90002"/>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6DC"/>
    <w:rsid w:val="00CA0873"/>
    <w:rsid w:val="00CA0874"/>
    <w:rsid w:val="00CA0B3D"/>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7123"/>
    <w:rsid w:val="00CA72FF"/>
    <w:rsid w:val="00CA7D9A"/>
    <w:rsid w:val="00CB0016"/>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88C"/>
    <w:rsid w:val="00CB7095"/>
    <w:rsid w:val="00CB70F1"/>
    <w:rsid w:val="00CC1077"/>
    <w:rsid w:val="00CC1FF9"/>
    <w:rsid w:val="00CC2A57"/>
    <w:rsid w:val="00CC3725"/>
    <w:rsid w:val="00CC462B"/>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14AD"/>
    <w:rsid w:val="00CF1881"/>
    <w:rsid w:val="00CF2021"/>
    <w:rsid w:val="00CF2164"/>
    <w:rsid w:val="00CF3344"/>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7EC"/>
    <w:rsid w:val="00D274A1"/>
    <w:rsid w:val="00D27CF2"/>
    <w:rsid w:val="00D27DD0"/>
    <w:rsid w:val="00D302A1"/>
    <w:rsid w:val="00D31BFD"/>
    <w:rsid w:val="00D324EC"/>
    <w:rsid w:val="00D32A4B"/>
    <w:rsid w:val="00D32D51"/>
    <w:rsid w:val="00D3382C"/>
    <w:rsid w:val="00D33E80"/>
    <w:rsid w:val="00D34DCD"/>
    <w:rsid w:val="00D350E7"/>
    <w:rsid w:val="00D3789E"/>
    <w:rsid w:val="00D37A6D"/>
    <w:rsid w:val="00D40426"/>
    <w:rsid w:val="00D4171D"/>
    <w:rsid w:val="00D417AE"/>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73E2"/>
    <w:rsid w:val="00D60052"/>
    <w:rsid w:val="00D602C5"/>
    <w:rsid w:val="00D6070F"/>
    <w:rsid w:val="00D60802"/>
    <w:rsid w:val="00D60C80"/>
    <w:rsid w:val="00D60F13"/>
    <w:rsid w:val="00D616FA"/>
    <w:rsid w:val="00D61A0B"/>
    <w:rsid w:val="00D61E94"/>
    <w:rsid w:val="00D61F60"/>
    <w:rsid w:val="00D61F7B"/>
    <w:rsid w:val="00D624CA"/>
    <w:rsid w:val="00D62509"/>
    <w:rsid w:val="00D635EA"/>
    <w:rsid w:val="00D636FE"/>
    <w:rsid w:val="00D63CC3"/>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0CB"/>
    <w:rsid w:val="00D73649"/>
    <w:rsid w:val="00D74192"/>
    <w:rsid w:val="00D7445F"/>
    <w:rsid w:val="00D7536E"/>
    <w:rsid w:val="00D76126"/>
    <w:rsid w:val="00D76B76"/>
    <w:rsid w:val="00D77AA5"/>
    <w:rsid w:val="00D807C7"/>
    <w:rsid w:val="00D80842"/>
    <w:rsid w:val="00D811CA"/>
    <w:rsid w:val="00D8233F"/>
    <w:rsid w:val="00D82523"/>
    <w:rsid w:val="00D82D21"/>
    <w:rsid w:val="00D835F2"/>
    <w:rsid w:val="00D83DB7"/>
    <w:rsid w:val="00D845DE"/>
    <w:rsid w:val="00D857F8"/>
    <w:rsid w:val="00D8652F"/>
    <w:rsid w:val="00D866E2"/>
    <w:rsid w:val="00D86BDC"/>
    <w:rsid w:val="00D91376"/>
    <w:rsid w:val="00D927E8"/>
    <w:rsid w:val="00D94C70"/>
    <w:rsid w:val="00D94E45"/>
    <w:rsid w:val="00D9670E"/>
    <w:rsid w:val="00D9692C"/>
    <w:rsid w:val="00D96FA1"/>
    <w:rsid w:val="00D96FEF"/>
    <w:rsid w:val="00DA0554"/>
    <w:rsid w:val="00DA05DC"/>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7430"/>
    <w:rsid w:val="00DC76D7"/>
    <w:rsid w:val="00DC7AC3"/>
    <w:rsid w:val="00DD0CEC"/>
    <w:rsid w:val="00DD23DF"/>
    <w:rsid w:val="00DD2A13"/>
    <w:rsid w:val="00DD3174"/>
    <w:rsid w:val="00DD37CD"/>
    <w:rsid w:val="00DD3A3A"/>
    <w:rsid w:val="00DD48BC"/>
    <w:rsid w:val="00DD5669"/>
    <w:rsid w:val="00DD57CE"/>
    <w:rsid w:val="00DD5D6B"/>
    <w:rsid w:val="00DD611F"/>
    <w:rsid w:val="00DD65C7"/>
    <w:rsid w:val="00DD6771"/>
    <w:rsid w:val="00DD6CE5"/>
    <w:rsid w:val="00DD7876"/>
    <w:rsid w:val="00DE02A0"/>
    <w:rsid w:val="00DE068F"/>
    <w:rsid w:val="00DE0A7D"/>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92B"/>
    <w:rsid w:val="00DF1987"/>
    <w:rsid w:val="00DF19A6"/>
    <w:rsid w:val="00DF19B8"/>
    <w:rsid w:val="00DF1B81"/>
    <w:rsid w:val="00DF24ED"/>
    <w:rsid w:val="00DF257D"/>
    <w:rsid w:val="00DF2D36"/>
    <w:rsid w:val="00DF3D57"/>
    <w:rsid w:val="00DF4BA5"/>
    <w:rsid w:val="00DF6A1A"/>
    <w:rsid w:val="00DF76CF"/>
    <w:rsid w:val="00DF7CC5"/>
    <w:rsid w:val="00DF7E9C"/>
    <w:rsid w:val="00DF7EE0"/>
    <w:rsid w:val="00E00401"/>
    <w:rsid w:val="00E00938"/>
    <w:rsid w:val="00E00C12"/>
    <w:rsid w:val="00E01294"/>
    <w:rsid w:val="00E01724"/>
    <w:rsid w:val="00E029D3"/>
    <w:rsid w:val="00E032BB"/>
    <w:rsid w:val="00E04110"/>
    <w:rsid w:val="00E0418E"/>
    <w:rsid w:val="00E04221"/>
    <w:rsid w:val="00E069DB"/>
    <w:rsid w:val="00E06E76"/>
    <w:rsid w:val="00E06EF4"/>
    <w:rsid w:val="00E07B38"/>
    <w:rsid w:val="00E10559"/>
    <w:rsid w:val="00E10768"/>
    <w:rsid w:val="00E10B16"/>
    <w:rsid w:val="00E10B32"/>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7BC"/>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6CE"/>
    <w:rsid w:val="00E36503"/>
    <w:rsid w:val="00E36601"/>
    <w:rsid w:val="00E37247"/>
    <w:rsid w:val="00E37327"/>
    <w:rsid w:val="00E37328"/>
    <w:rsid w:val="00E37CFB"/>
    <w:rsid w:val="00E409B0"/>
    <w:rsid w:val="00E41531"/>
    <w:rsid w:val="00E41E18"/>
    <w:rsid w:val="00E42ACB"/>
    <w:rsid w:val="00E42C4A"/>
    <w:rsid w:val="00E433C2"/>
    <w:rsid w:val="00E43403"/>
    <w:rsid w:val="00E446E8"/>
    <w:rsid w:val="00E44F15"/>
    <w:rsid w:val="00E45062"/>
    <w:rsid w:val="00E4612A"/>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D76"/>
    <w:rsid w:val="00E63A69"/>
    <w:rsid w:val="00E63BFF"/>
    <w:rsid w:val="00E63F70"/>
    <w:rsid w:val="00E648ED"/>
    <w:rsid w:val="00E6557E"/>
    <w:rsid w:val="00E65A4B"/>
    <w:rsid w:val="00E65E72"/>
    <w:rsid w:val="00E6644F"/>
    <w:rsid w:val="00E66A9D"/>
    <w:rsid w:val="00E673DD"/>
    <w:rsid w:val="00E67748"/>
    <w:rsid w:val="00E67A24"/>
    <w:rsid w:val="00E7046C"/>
    <w:rsid w:val="00E719DD"/>
    <w:rsid w:val="00E71EF7"/>
    <w:rsid w:val="00E73027"/>
    <w:rsid w:val="00E736B7"/>
    <w:rsid w:val="00E74AE5"/>
    <w:rsid w:val="00E74B2A"/>
    <w:rsid w:val="00E75677"/>
    <w:rsid w:val="00E757D5"/>
    <w:rsid w:val="00E75B15"/>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AE"/>
    <w:rsid w:val="00E93BA2"/>
    <w:rsid w:val="00E9422B"/>
    <w:rsid w:val="00E94D36"/>
    <w:rsid w:val="00E95D15"/>
    <w:rsid w:val="00E9645A"/>
    <w:rsid w:val="00E96B28"/>
    <w:rsid w:val="00E97551"/>
    <w:rsid w:val="00E975AA"/>
    <w:rsid w:val="00E977C8"/>
    <w:rsid w:val="00EA0351"/>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2846"/>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EF7DCE"/>
    <w:rsid w:val="00F000F0"/>
    <w:rsid w:val="00F00BA8"/>
    <w:rsid w:val="00F00ED0"/>
    <w:rsid w:val="00F01720"/>
    <w:rsid w:val="00F01B6D"/>
    <w:rsid w:val="00F01CE1"/>
    <w:rsid w:val="00F0243A"/>
    <w:rsid w:val="00F042B6"/>
    <w:rsid w:val="00F04790"/>
    <w:rsid w:val="00F04B5A"/>
    <w:rsid w:val="00F056E0"/>
    <w:rsid w:val="00F05D71"/>
    <w:rsid w:val="00F060E7"/>
    <w:rsid w:val="00F0627D"/>
    <w:rsid w:val="00F06A14"/>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8E3"/>
    <w:rsid w:val="00F21643"/>
    <w:rsid w:val="00F21665"/>
    <w:rsid w:val="00F22D37"/>
    <w:rsid w:val="00F22E8A"/>
    <w:rsid w:val="00F2301C"/>
    <w:rsid w:val="00F23671"/>
    <w:rsid w:val="00F23BBE"/>
    <w:rsid w:val="00F24241"/>
    <w:rsid w:val="00F24534"/>
    <w:rsid w:val="00F24EA5"/>
    <w:rsid w:val="00F24F98"/>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6A72"/>
    <w:rsid w:val="00F67118"/>
    <w:rsid w:val="00F67125"/>
    <w:rsid w:val="00F67C78"/>
    <w:rsid w:val="00F7030E"/>
    <w:rsid w:val="00F70F2E"/>
    <w:rsid w:val="00F7147C"/>
    <w:rsid w:val="00F71E9A"/>
    <w:rsid w:val="00F72587"/>
    <w:rsid w:val="00F72C8E"/>
    <w:rsid w:val="00F72D7D"/>
    <w:rsid w:val="00F72F12"/>
    <w:rsid w:val="00F730D3"/>
    <w:rsid w:val="00F73DBE"/>
    <w:rsid w:val="00F7455A"/>
    <w:rsid w:val="00F74E30"/>
    <w:rsid w:val="00F756B2"/>
    <w:rsid w:val="00F76440"/>
    <w:rsid w:val="00F769F8"/>
    <w:rsid w:val="00F76A84"/>
    <w:rsid w:val="00F77C5B"/>
    <w:rsid w:val="00F77DF9"/>
    <w:rsid w:val="00F80486"/>
    <w:rsid w:val="00F806E2"/>
    <w:rsid w:val="00F80E83"/>
    <w:rsid w:val="00F825E6"/>
    <w:rsid w:val="00F82F5E"/>
    <w:rsid w:val="00F83302"/>
    <w:rsid w:val="00F836FA"/>
    <w:rsid w:val="00F83BF0"/>
    <w:rsid w:val="00F841D1"/>
    <w:rsid w:val="00F8442A"/>
    <w:rsid w:val="00F84582"/>
    <w:rsid w:val="00F85B37"/>
    <w:rsid w:val="00F86554"/>
    <w:rsid w:val="00F865B2"/>
    <w:rsid w:val="00F86742"/>
    <w:rsid w:val="00F87866"/>
    <w:rsid w:val="00F919A0"/>
    <w:rsid w:val="00F91C49"/>
    <w:rsid w:val="00F923A7"/>
    <w:rsid w:val="00F9267F"/>
    <w:rsid w:val="00F92CD6"/>
    <w:rsid w:val="00F94C3B"/>
    <w:rsid w:val="00F94E91"/>
    <w:rsid w:val="00F95560"/>
    <w:rsid w:val="00F96634"/>
    <w:rsid w:val="00F968A0"/>
    <w:rsid w:val="00F96C35"/>
    <w:rsid w:val="00F97A11"/>
    <w:rsid w:val="00FA035F"/>
    <w:rsid w:val="00FA0CDE"/>
    <w:rsid w:val="00FA2674"/>
    <w:rsid w:val="00FA29D0"/>
    <w:rsid w:val="00FA33B3"/>
    <w:rsid w:val="00FA4466"/>
    <w:rsid w:val="00FA4FE9"/>
    <w:rsid w:val="00FA5105"/>
    <w:rsid w:val="00FA6913"/>
    <w:rsid w:val="00FA7B73"/>
    <w:rsid w:val="00FA7CCF"/>
    <w:rsid w:val="00FB020E"/>
    <w:rsid w:val="00FB1538"/>
    <w:rsid w:val="00FB23C8"/>
    <w:rsid w:val="00FB2823"/>
    <w:rsid w:val="00FB36D0"/>
    <w:rsid w:val="00FB46E0"/>
    <w:rsid w:val="00FB501F"/>
    <w:rsid w:val="00FB615D"/>
    <w:rsid w:val="00FB6563"/>
    <w:rsid w:val="00FB6760"/>
    <w:rsid w:val="00FB67AF"/>
    <w:rsid w:val="00FB7736"/>
    <w:rsid w:val="00FB7749"/>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2B63"/>
    <w:rsid w:val="00FD3285"/>
    <w:rsid w:val="00FD328F"/>
    <w:rsid w:val="00FD36A1"/>
    <w:rsid w:val="00FD39C8"/>
    <w:rsid w:val="00FD4B80"/>
    <w:rsid w:val="00FD4BD6"/>
    <w:rsid w:val="00FD4E83"/>
    <w:rsid w:val="00FD5294"/>
    <w:rsid w:val="00FD6B73"/>
    <w:rsid w:val="00FD6C7D"/>
    <w:rsid w:val="00FD6F1E"/>
    <w:rsid w:val="00FD6F7C"/>
    <w:rsid w:val="00FD709F"/>
    <w:rsid w:val="00FD739A"/>
    <w:rsid w:val="00FD73CB"/>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C6D"/>
    <w:rsid w:val="00FF4617"/>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3EB64468-30E3-421C-9C13-8A21196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883371551">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AB9951DE-5594-4A6B-9A1C-89A6945D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4</Pages>
  <Words>1147</Words>
  <Characters>6309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c.hoeflake</dc:creator>
  <cp:lastModifiedBy>Sluijs, Tonny</cp:lastModifiedBy>
  <cp:revision>283</cp:revision>
  <cp:lastPrinted>2023-12-01T15:30:00Z</cp:lastPrinted>
  <dcterms:created xsi:type="dcterms:W3CDTF">2023-12-01T21:52:00Z</dcterms:created>
  <dcterms:modified xsi:type="dcterms:W3CDTF">2024-07-12T13:01:00Z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