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DB10C" w14:textId="31DABC27" w:rsidR="006321FC" w:rsidRDefault="006321FC" w:rsidP="006321FC">
      <w:pPr>
        <w:spacing w:before="100" w:beforeAutospacing="1" w:after="100" w:afterAutospacing="1"/>
        <w:outlineLvl w:val="0"/>
        <w:rPr>
          <w:rFonts w:cs="Arial"/>
          <w:b/>
          <w:bCs/>
          <w:kern w:val="36"/>
          <w:sz w:val="32"/>
          <w:szCs w:val="32"/>
        </w:rPr>
      </w:pPr>
      <w:r w:rsidRPr="005020C6">
        <w:rPr>
          <w:rFonts w:cs="Arial"/>
          <w:b/>
          <w:bCs/>
          <w:kern w:val="36"/>
          <w:sz w:val="32"/>
          <w:szCs w:val="32"/>
        </w:rPr>
        <w:t>Notulen van de vergadering van de GCR, 28 mei 2026</w:t>
      </w:r>
    </w:p>
    <w:p w14:paraId="46696B68" w14:textId="77777777" w:rsidR="00996695" w:rsidRPr="005020C6" w:rsidRDefault="00996695" w:rsidP="006321FC">
      <w:pPr>
        <w:spacing w:before="100" w:beforeAutospacing="1" w:after="100" w:afterAutospacing="1"/>
        <w:outlineLvl w:val="0"/>
        <w:rPr>
          <w:rFonts w:cs="Arial"/>
          <w:b/>
          <w:bCs/>
          <w:kern w:val="36"/>
          <w:sz w:val="32"/>
          <w:szCs w:val="32"/>
        </w:rPr>
      </w:pPr>
    </w:p>
    <w:p w14:paraId="2EBDF346" w14:textId="77777777" w:rsidR="006321FC" w:rsidRPr="005020C6" w:rsidRDefault="006321FC" w:rsidP="006321FC">
      <w:pPr>
        <w:numPr>
          <w:ilvl w:val="0"/>
          <w:numId w:val="3"/>
        </w:numPr>
        <w:spacing w:before="100" w:beforeAutospacing="1" w:after="100" w:afterAutospacing="1"/>
        <w:ind w:left="0" w:firstLine="0"/>
        <w:outlineLvl w:val="1"/>
        <w:rPr>
          <w:rFonts w:cs="Arial"/>
          <w:b/>
          <w:bCs/>
          <w:sz w:val="28"/>
          <w:szCs w:val="28"/>
        </w:rPr>
      </w:pPr>
      <w:r w:rsidRPr="005020C6">
        <w:rPr>
          <w:rFonts w:cs="Arial"/>
          <w:b/>
          <w:bCs/>
          <w:sz w:val="28"/>
          <w:szCs w:val="28"/>
        </w:rPr>
        <w:t>Aanwezigen</w:t>
      </w:r>
    </w:p>
    <w:p w14:paraId="482A9D12" w14:textId="64E13572" w:rsidR="006321FC" w:rsidRPr="005020C6" w:rsidRDefault="00F9082C" w:rsidP="005020C6">
      <w:pPr>
        <w:rPr>
          <w:rFonts w:cs="Arial"/>
        </w:rPr>
      </w:pPr>
      <w:r>
        <w:rPr>
          <w:rFonts w:cs="Arial"/>
        </w:rPr>
        <w:t xml:space="preserve">Ton, </w:t>
      </w:r>
      <w:r w:rsidR="00E72477">
        <w:rPr>
          <w:rFonts w:cs="Arial"/>
        </w:rPr>
        <w:t xml:space="preserve">Lucia, </w:t>
      </w:r>
      <w:r w:rsidR="00E72477" w:rsidRPr="00E72477">
        <w:rPr>
          <w:rFonts w:cs="Arial"/>
        </w:rPr>
        <w:t xml:space="preserve">Yvonne, Aad,  Aleida, Marian, </w:t>
      </w:r>
      <w:r w:rsidR="00F32F31">
        <w:rPr>
          <w:rFonts w:cs="Arial"/>
        </w:rPr>
        <w:t>Karolina</w:t>
      </w:r>
      <w:r w:rsidR="00E72477" w:rsidRPr="00E72477">
        <w:rPr>
          <w:rFonts w:cs="Arial"/>
        </w:rPr>
        <w:t>, Gerard namens de GASD, Hoessein namens de gemeente</w:t>
      </w:r>
      <w:r w:rsidR="006003AB">
        <w:rPr>
          <w:rFonts w:cs="Arial"/>
        </w:rPr>
        <w:t>.</w:t>
      </w:r>
    </w:p>
    <w:p w14:paraId="448BF5A9" w14:textId="1AA81457" w:rsidR="00990176" w:rsidRDefault="006321FC" w:rsidP="00990176">
      <w:pPr>
        <w:numPr>
          <w:ilvl w:val="0"/>
          <w:numId w:val="3"/>
        </w:numPr>
        <w:spacing w:before="100" w:beforeAutospacing="1" w:after="100" w:afterAutospacing="1"/>
        <w:ind w:left="0" w:firstLine="0"/>
        <w:outlineLvl w:val="1"/>
        <w:rPr>
          <w:rFonts w:cs="Arial"/>
          <w:b/>
          <w:bCs/>
          <w:sz w:val="28"/>
          <w:szCs w:val="28"/>
        </w:rPr>
      </w:pPr>
      <w:r w:rsidRPr="005020C6">
        <w:rPr>
          <w:rFonts w:cs="Arial"/>
          <w:b/>
          <w:bCs/>
          <w:sz w:val="28"/>
          <w:szCs w:val="28"/>
        </w:rPr>
        <w:t>Persoonlijke mededelingen</w:t>
      </w:r>
    </w:p>
    <w:p w14:paraId="29DFD221" w14:textId="29B29F09" w:rsidR="006321FC" w:rsidRPr="00990176" w:rsidRDefault="006321FC" w:rsidP="00990176">
      <w:pPr>
        <w:spacing w:before="100" w:beforeAutospacing="1" w:after="100" w:afterAutospacing="1"/>
        <w:outlineLvl w:val="1"/>
        <w:rPr>
          <w:rFonts w:cs="Arial"/>
          <w:b/>
          <w:bCs/>
          <w:sz w:val="28"/>
          <w:szCs w:val="28"/>
        </w:rPr>
      </w:pPr>
      <w:r w:rsidRPr="00990176">
        <w:rPr>
          <w:rFonts w:cs="Arial"/>
        </w:rPr>
        <w:br/>
        <w:t>Anouk geniet op dit moment van haar vakantie.</w:t>
      </w:r>
      <w:r w:rsidRPr="00990176">
        <w:rPr>
          <w:rFonts w:cs="Arial"/>
        </w:rPr>
        <w:br/>
        <w:t>Ar</w:t>
      </w:r>
      <w:r w:rsidR="00C60347" w:rsidRPr="00990176">
        <w:rPr>
          <w:rFonts w:cs="Arial"/>
        </w:rPr>
        <w:t>j</w:t>
      </w:r>
      <w:r w:rsidRPr="00990176">
        <w:rPr>
          <w:rFonts w:cs="Arial"/>
        </w:rPr>
        <w:t>ola is nog niet hersteld van haar ongeluk</w:t>
      </w:r>
      <w:r w:rsidR="00972A46" w:rsidRPr="00990176">
        <w:rPr>
          <w:rFonts w:cs="Arial"/>
        </w:rPr>
        <w:t>.</w:t>
      </w:r>
    </w:p>
    <w:p w14:paraId="0A8D06C2" w14:textId="047CBFDF" w:rsidR="006321FC" w:rsidRPr="005020C6" w:rsidRDefault="006321FC" w:rsidP="006321FC">
      <w:pPr>
        <w:numPr>
          <w:ilvl w:val="0"/>
          <w:numId w:val="3"/>
        </w:numPr>
        <w:spacing w:before="100" w:beforeAutospacing="1" w:after="100" w:afterAutospacing="1"/>
        <w:ind w:left="0" w:firstLine="0"/>
        <w:outlineLvl w:val="1"/>
        <w:rPr>
          <w:rFonts w:cs="Arial"/>
          <w:b/>
          <w:bCs/>
          <w:sz w:val="28"/>
          <w:szCs w:val="28"/>
          <w:lang w:val="en-US"/>
        </w:rPr>
      </w:pPr>
      <w:r w:rsidRPr="005020C6">
        <w:rPr>
          <w:rFonts w:cs="Arial"/>
          <w:b/>
          <w:bCs/>
          <w:sz w:val="28"/>
          <w:szCs w:val="28"/>
          <w:lang w:val="en-US"/>
        </w:rPr>
        <w:t>Presentatie AGC – Age Friendly City</w:t>
      </w:r>
    </w:p>
    <w:p w14:paraId="5F48E7B3" w14:textId="693142A1" w:rsidR="006321FC" w:rsidRPr="005020C6" w:rsidRDefault="006321FC" w:rsidP="005020C6">
      <w:pPr>
        <w:rPr>
          <w:rFonts w:cs="Arial"/>
        </w:rPr>
      </w:pPr>
      <w:r w:rsidRPr="005020C6">
        <w:rPr>
          <w:rFonts w:cs="Arial"/>
        </w:rPr>
        <w:t>Germien La Grand</w:t>
      </w:r>
      <w:r w:rsidR="00825488" w:rsidRPr="005020C6">
        <w:rPr>
          <w:rFonts w:cs="Arial"/>
        </w:rPr>
        <w:t xml:space="preserve">, Senior beleidsadviseur bij Gemeente Gouda, </w:t>
      </w:r>
      <w:r w:rsidRPr="005020C6">
        <w:rPr>
          <w:rFonts w:cs="Arial"/>
        </w:rPr>
        <w:t xml:space="preserve">verzorgt een presentatie over het programma </w:t>
      </w:r>
      <w:r w:rsidRPr="005020C6">
        <w:rPr>
          <w:rFonts w:cs="Arial"/>
          <w:i/>
          <w:iCs/>
        </w:rPr>
        <w:t>Age Friendly City (AGC)</w:t>
      </w:r>
      <w:r w:rsidRPr="005020C6">
        <w:rPr>
          <w:rFonts w:cs="Arial"/>
        </w:rPr>
        <w:t>. De bijbehorende PowerPoint</w:t>
      </w:r>
      <w:r w:rsidR="00B811C9" w:rsidRPr="005020C6">
        <w:rPr>
          <w:rFonts w:cs="Arial"/>
        </w:rPr>
        <w:t xml:space="preserve"> </w:t>
      </w:r>
      <w:r w:rsidRPr="005020C6">
        <w:rPr>
          <w:rFonts w:cs="Arial"/>
        </w:rPr>
        <w:t>presentatie is als bijlage toegevoegd aan de stukken.</w:t>
      </w:r>
    </w:p>
    <w:p w14:paraId="0AEDAE76" w14:textId="77777777" w:rsidR="006321FC" w:rsidRPr="005020C6" w:rsidRDefault="006321FC" w:rsidP="00B811C9">
      <w:pPr>
        <w:spacing w:before="100" w:beforeAutospacing="1" w:after="100" w:afterAutospacing="1"/>
        <w:outlineLvl w:val="2"/>
        <w:rPr>
          <w:rFonts w:cs="Arial"/>
          <w:b/>
          <w:bCs/>
          <w:sz w:val="24"/>
          <w:szCs w:val="24"/>
        </w:rPr>
      </w:pPr>
      <w:r w:rsidRPr="005020C6">
        <w:rPr>
          <w:rFonts w:cs="Arial"/>
          <w:b/>
          <w:bCs/>
          <w:sz w:val="24"/>
          <w:szCs w:val="24"/>
        </w:rPr>
        <w:t>3.1 Terugkoppeling opdracht ‘invullen flats’</w:t>
      </w:r>
    </w:p>
    <w:p w14:paraId="7B84B174" w14:textId="77777777" w:rsidR="00972A46" w:rsidRPr="005020C6" w:rsidRDefault="006321FC" w:rsidP="005020C6">
      <w:pPr>
        <w:rPr>
          <w:rFonts w:cs="Arial"/>
        </w:rPr>
      </w:pPr>
      <w:r w:rsidRPr="005020C6">
        <w:rPr>
          <w:rFonts w:cs="Arial"/>
        </w:rPr>
        <w:t xml:space="preserve">Naar aanleiding van de presentatie wordt door de groep gereflecteerd op </w:t>
      </w:r>
      <w:r w:rsidR="008675E2" w:rsidRPr="005020C6">
        <w:rPr>
          <w:rFonts w:cs="Arial"/>
        </w:rPr>
        <w:t>wat er beter kan en wat we al goed doen voor ouderen in Gouda</w:t>
      </w:r>
      <w:r w:rsidRPr="005020C6">
        <w:rPr>
          <w:rFonts w:cs="Arial"/>
        </w:rPr>
        <w:t xml:space="preserve">. </w:t>
      </w:r>
    </w:p>
    <w:p w14:paraId="3889D11E" w14:textId="77777777" w:rsidR="005020C6" w:rsidRPr="005020C6" w:rsidRDefault="005020C6" w:rsidP="005020C6">
      <w:pPr>
        <w:rPr>
          <w:rFonts w:cs="Arial"/>
        </w:rPr>
      </w:pPr>
    </w:p>
    <w:p w14:paraId="5B4A9A5D" w14:textId="06801A7C" w:rsidR="006321FC" w:rsidRPr="005020C6" w:rsidRDefault="006321FC" w:rsidP="005020C6">
      <w:pPr>
        <w:rPr>
          <w:rFonts w:cs="Arial"/>
        </w:rPr>
      </w:pPr>
      <w:r w:rsidRPr="005020C6">
        <w:rPr>
          <w:rFonts w:cs="Arial"/>
        </w:rPr>
        <w:t>In de vergadering wordt onder meer opgemerkt dat de voorzorgcirkel een belangrijk instrument is voor het versterken van gemeenschappen. Tevens wordt benadrukt dat er meer openbaar vervoer nodig is en dat sportverenigingen aantrekkelijker moeten worden gemaakt voor een bredere doelgroep.</w:t>
      </w:r>
    </w:p>
    <w:p w14:paraId="12733E97" w14:textId="77777777" w:rsidR="005020C6" w:rsidRPr="005020C6" w:rsidRDefault="005020C6" w:rsidP="005020C6">
      <w:pPr>
        <w:rPr>
          <w:rFonts w:cs="Arial"/>
        </w:rPr>
      </w:pPr>
    </w:p>
    <w:p w14:paraId="5810D626" w14:textId="77777777" w:rsidR="006321FC" w:rsidRPr="005020C6" w:rsidRDefault="006321FC" w:rsidP="005020C6">
      <w:pPr>
        <w:rPr>
          <w:rFonts w:cs="Arial"/>
        </w:rPr>
      </w:pPr>
      <w:r w:rsidRPr="005020C6">
        <w:rPr>
          <w:rFonts w:cs="Arial"/>
        </w:rPr>
        <w:t>Verder wordt aangegeven dat het taalgebruik in communicatie toegankelijker moet zijn en dat gebouwen levensloopbestendig dienen te worden ingericht. Ook wordt gewezen op het belang van financiële voorlichting voor bewoners. Daarnaast wordt geconstateerd dat er behoefte is aan meer bankjes in de openbare ruimte en dat voorzieningen in het algemeen verbeterd moeten worden.</w:t>
      </w:r>
    </w:p>
    <w:p w14:paraId="0A214F9D" w14:textId="77777777" w:rsidR="005020C6" w:rsidRPr="005020C6" w:rsidRDefault="005020C6" w:rsidP="005020C6">
      <w:pPr>
        <w:rPr>
          <w:rFonts w:cs="Arial"/>
        </w:rPr>
      </w:pPr>
    </w:p>
    <w:p w14:paraId="18F44D05" w14:textId="5582B18F" w:rsidR="006321FC" w:rsidRDefault="006321FC" w:rsidP="005020C6">
      <w:pPr>
        <w:rPr>
          <w:rFonts w:cs="Arial"/>
        </w:rPr>
      </w:pPr>
      <w:r w:rsidRPr="005020C6">
        <w:rPr>
          <w:rFonts w:cs="Arial"/>
        </w:rPr>
        <w:t>Tot slot wordt benoemd dat de samenwerking met zorgkantoren versterkt moet worden en dat mantelzorg vrijblijvend zou moeten zijn</w:t>
      </w:r>
      <w:r w:rsidR="00972A46" w:rsidRPr="005020C6">
        <w:rPr>
          <w:rFonts w:cs="Arial"/>
        </w:rPr>
        <w:t xml:space="preserve"> en soms gedwongen voelt.</w:t>
      </w:r>
    </w:p>
    <w:p w14:paraId="133FEA90" w14:textId="77777777" w:rsidR="005020C6" w:rsidRPr="005020C6" w:rsidRDefault="005020C6" w:rsidP="005020C6">
      <w:pPr>
        <w:rPr>
          <w:rFonts w:cs="Arial"/>
        </w:rPr>
      </w:pPr>
    </w:p>
    <w:p w14:paraId="6F3B6ACB" w14:textId="77BB2D98" w:rsidR="006321FC" w:rsidRPr="005020C6" w:rsidRDefault="006321FC" w:rsidP="006321FC">
      <w:pPr>
        <w:numPr>
          <w:ilvl w:val="0"/>
          <w:numId w:val="3"/>
        </w:numPr>
        <w:spacing w:before="100" w:beforeAutospacing="1" w:after="100" w:afterAutospacing="1"/>
        <w:ind w:left="0" w:firstLine="0"/>
        <w:outlineLvl w:val="1"/>
        <w:rPr>
          <w:rFonts w:cs="Arial"/>
          <w:b/>
          <w:bCs/>
          <w:sz w:val="28"/>
          <w:szCs w:val="28"/>
        </w:rPr>
      </w:pPr>
      <w:r w:rsidRPr="005020C6">
        <w:rPr>
          <w:rFonts w:cs="Arial"/>
          <w:b/>
          <w:bCs/>
          <w:sz w:val="28"/>
          <w:szCs w:val="28"/>
        </w:rPr>
        <w:t>Mededelingen</w:t>
      </w:r>
    </w:p>
    <w:p w14:paraId="07BABE72" w14:textId="77777777" w:rsidR="005020C6" w:rsidRPr="005020C6" w:rsidRDefault="00825488" w:rsidP="005020C6">
      <w:pPr>
        <w:rPr>
          <w:rFonts w:cs="Arial"/>
        </w:rPr>
      </w:pPr>
      <w:r w:rsidRPr="005020C6">
        <w:rPr>
          <w:rFonts w:cs="Arial"/>
        </w:rPr>
        <w:t>Er wordt medegedeeld</w:t>
      </w:r>
      <w:r w:rsidR="006321FC" w:rsidRPr="005020C6">
        <w:rPr>
          <w:rFonts w:cs="Arial"/>
        </w:rPr>
        <w:t xml:space="preserve"> dat er op maandag 8 juli in de avond een bijeenkomst plaatsvindt over de huisvestingsverordening, waarvoor een uitnodiging zal volgen.</w:t>
      </w:r>
    </w:p>
    <w:p w14:paraId="53E3F1D2" w14:textId="6AC0F66E" w:rsidR="005020C6" w:rsidRPr="005020C6" w:rsidRDefault="006321FC" w:rsidP="005020C6">
      <w:pPr>
        <w:rPr>
          <w:rFonts w:cs="Arial"/>
        </w:rPr>
      </w:pPr>
      <w:r w:rsidRPr="005020C6">
        <w:rPr>
          <w:rFonts w:cs="Arial"/>
        </w:rPr>
        <w:br/>
        <w:t>Op 9 juli vindt in het Nelson Mandelacentrum een feestelijke bijeenkomst plaats, waarbij een kort praatje zal worden gehouden.</w:t>
      </w:r>
    </w:p>
    <w:p w14:paraId="557CCD81" w14:textId="3AF7EA4A" w:rsidR="006321FC" w:rsidRPr="005020C6" w:rsidRDefault="006321FC" w:rsidP="005020C6">
      <w:pPr>
        <w:rPr>
          <w:rFonts w:cs="Arial"/>
        </w:rPr>
      </w:pPr>
      <w:r w:rsidRPr="005020C6">
        <w:rPr>
          <w:rFonts w:cs="Arial"/>
        </w:rPr>
        <w:br/>
        <w:t>Er zijn gesprekken gevoerd met studenten uit Leiden over de GAS; zij zullen aan het einde van de maand een terugkoppeling aanleveren.</w:t>
      </w:r>
    </w:p>
    <w:p w14:paraId="102BCE4F" w14:textId="77777777" w:rsidR="005020C6" w:rsidRPr="005020C6" w:rsidRDefault="005020C6" w:rsidP="005020C6">
      <w:pPr>
        <w:rPr>
          <w:rFonts w:cs="Arial"/>
        </w:rPr>
      </w:pPr>
    </w:p>
    <w:p w14:paraId="123AB8FC" w14:textId="77777777" w:rsidR="00996695" w:rsidRDefault="00982B85" w:rsidP="005020C6">
      <w:pPr>
        <w:rPr>
          <w:rFonts w:cs="Arial"/>
        </w:rPr>
      </w:pPr>
      <w:r w:rsidRPr="005020C6">
        <w:rPr>
          <w:rFonts w:cs="Arial"/>
        </w:rPr>
        <w:t>Ook</w:t>
      </w:r>
      <w:r w:rsidR="006321FC" w:rsidRPr="005020C6">
        <w:rPr>
          <w:rFonts w:cs="Arial"/>
        </w:rPr>
        <w:t xml:space="preserve"> wordt aangegeven dat er in de zomer gesprekken zullen plaatsvinden met alle medewerkers van GAS en GCA, in groepjes van twee tot drie personen. In de loop van augustus worden hiervoor data rondgestuurd.</w:t>
      </w:r>
    </w:p>
    <w:p w14:paraId="4FF9B5B0" w14:textId="77777777" w:rsidR="00996695" w:rsidRDefault="00996695" w:rsidP="005020C6">
      <w:pPr>
        <w:rPr>
          <w:rFonts w:cs="Arial"/>
        </w:rPr>
      </w:pPr>
    </w:p>
    <w:p w14:paraId="75A98D6D" w14:textId="71D7622A" w:rsidR="005020C6" w:rsidRPr="005020C6" w:rsidRDefault="006321FC" w:rsidP="005020C6">
      <w:pPr>
        <w:rPr>
          <w:rFonts w:cs="Arial"/>
        </w:rPr>
      </w:pPr>
      <w:r w:rsidRPr="005020C6">
        <w:rPr>
          <w:rFonts w:cs="Arial"/>
        </w:rPr>
        <w:lastRenderedPageBreak/>
        <w:t>De wijksafari staat gepland op 7 juli van 14.00 tot 16.00 uur. Voorafgaand wordt gezamenlijk iets gedronken; de startlocatie is het Nelson Mandelacentrum.</w:t>
      </w:r>
    </w:p>
    <w:p w14:paraId="6745E554" w14:textId="15082CC0" w:rsidR="006321FC" w:rsidRPr="005020C6" w:rsidRDefault="006321FC" w:rsidP="005020C6">
      <w:pPr>
        <w:rPr>
          <w:rFonts w:cs="Arial"/>
        </w:rPr>
      </w:pPr>
      <w:r w:rsidRPr="005020C6">
        <w:rPr>
          <w:rFonts w:cs="Arial"/>
        </w:rPr>
        <w:br/>
        <w:t>Op 18 juli v</w:t>
      </w:r>
      <w:r w:rsidR="00800E8E" w:rsidRPr="005020C6">
        <w:rPr>
          <w:rFonts w:cs="Arial"/>
        </w:rPr>
        <w:t>iert Ton</w:t>
      </w:r>
      <w:r w:rsidRPr="005020C6">
        <w:rPr>
          <w:rFonts w:cs="Arial"/>
        </w:rPr>
        <w:t xml:space="preserve"> </w:t>
      </w:r>
      <w:r w:rsidR="00800E8E" w:rsidRPr="005020C6">
        <w:rPr>
          <w:rFonts w:cs="Arial"/>
        </w:rPr>
        <w:t>zijn</w:t>
      </w:r>
      <w:r w:rsidRPr="005020C6">
        <w:rPr>
          <w:rFonts w:cs="Arial"/>
        </w:rPr>
        <w:t xml:space="preserve"> verjaardag op Goudasfalt, waarvoor de leden zijn uitgenodigd.</w:t>
      </w:r>
    </w:p>
    <w:p w14:paraId="1A94A1CD" w14:textId="32E51BF4" w:rsidR="006321FC" w:rsidRPr="005020C6" w:rsidRDefault="006321FC" w:rsidP="006321FC">
      <w:pPr>
        <w:numPr>
          <w:ilvl w:val="0"/>
          <w:numId w:val="3"/>
        </w:numPr>
        <w:spacing w:before="100" w:beforeAutospacing="1" w:after="100" w:afterAutospacing="1"/>
        <w:ind w:left="0" w:firstLine="0"/>
        <w:outlineLvl w:val="1"/>
        <w:rPr>
          <w:rFonts w:cs="Arial"/>
          <w:b/>
          <w:bCs/>
          <w:sz w:val="28"/>
          <w:szCs w:val="28"/>
        </w:rPr>
      </w:pPr>
      <w:r w:rsidRPr="005020C6">
        <w:rPr>
          <w:rFonts w:cs="Arial"/>
          <w:b/>
          <w:bCs/>
          <w:sz w:val="28"/>
          <w:szCs w:val="28"/>
        </w:rPr>
        <w:t>Overige punten</w:t>
      </w:r>
    </w:p>
    <w:p w14:paraId="11FB4372" w14:textId="21C1142A" w:rsidR="001C046A" w:rsidRPr="005020C6" w:rsidRDefault="001C046A" w:rsidP="005020C6">
      <w:pPr>
        <w:rPr>
          <w:rFonts w:cs="Arial"/>
        </w:rPr>
      </w:pPr>
      <w:r w:rsidRPr="005020C6">
        <w:rPr>
          <w:rFonts w:cs="Arial"/>
        </w:rPr>
        <w:t>Er wordt teruggekoppeld dat er deze week een gesprek heeft plaatsgevonden met Jan Kees Oppelaar en Anna van Popering. Tijdens dit gesprek is stilgestaan bij het advies omtrent gratis openbaar vervoer. Jan Kees geeft aan hierover graag verder in gesprek te gaan. Het samenlevingsakkoord wordt begin juni verwacht.</w:t>
      </w:r>
    </w:p>
    <w:p w14:paraId="715D285B" w14:textId="77777777" w:rsidR="005020C6" w:rsidRPr="005020C6" w:rsidRDefault="005020C6" w:rsidP="005020C6">
      <w:pPr>
        <w:rPr>
          <w:rFonts w:cs="Arial"/>
        </w:rPr>
      </w:pPr>
    </w:p>
    <w:p w14:paraId="19A2B4B5" w14:textId="433FF755" w:rsidR="001C046A" w:rsidRPr="005020C6" w:rsidRDefault="001C046A" w:rsidP="005020C6">
      <w:pPr>
        <w:rPr>
          <w:rFonts w:cs="Arial"/>
        </w:rPr>
      </w:pPr>
      <w:r w:rsidRPr="005020C6">
        <w:rPr>
          <w:rFonts w:cs="Arial"/>
        </w:rPr>
        <w:t>Daarnaast wordt uitgesproken dat de aanwezigheid van wethouders als beperkt wordt ervaren. Zij zijn momenteel slechts tweemaal per jaar aanwezig bij de overleggen van de GCR en GAS. Zouden dit graag drie keer per jaar zien.</w:t>
      </w:r>
    </w:p>
    <w:p w14:paraId="5DE0905B" w14:textId="77777777" w:rsidR="006321FC" w:rsidRPr="005020C6" w:rsidRDefault="006321FC" w:rsidP="00EF1111">
      <w:pPr>
        <w:spacing w:after="200" w:line="276" w:lineRule="auto"/>
        <w:rPr>
          <w:rFonts w:cs="Arial"/>
          <w:b/>
          <w:bCs/>
        </w:rPr>
      </w:pPr>
    </w:p>
    <w:p w14:paraId="519B07F1" w14:textId="77777777" w:rsidR="006321FC" w:rsidRPr="005020C6" w:rsidRDefault="006321FC" w:rsidP="00EF1111">
      <w:pPr>
        <w:spacing w:after="200" w:line="276" w:lineRule="auto"/>
        <w:rPr>
          <w:rFonts w:cs="Arial"/>
          <w:b/>
          <w:bCs/>
        </w:rPr>
      </w:pPr>
    </w:p>
    <w:p w14:paraId="01DA57D7" w14:textId="77777777" w:rsidR="006321FC" w:rsidRPr="001C046A" w:rsidRDefault="006321FC" w:rsidP="00EF1111">
      <w:pPr>
        <w:spacing w:after="200" w:line="276" w:lineRule="auto"/>
        <w:rPr>
          <w:rFonts w:asciiTheme="minorHAnsi" w:hAnsiTheme="minorHAnsi" w:cstheme="minorHAnsi"/>
          <w:b/>
          <w:bCs/>
        </w:rPr>
      </w:pPr>
    </w:p>
    <w:p w14:paraId="327910E7" w14:textId="77777777" w:rsidR="006321FC" w:rsidRPr="001C046A" w:rsidRDefault="006321FC" w:rsidP="00EF1111">
      <w:pPr>
        <w:spacing w:after="200" w:line="276" w:lineRule="auto"/>
        <w:rPr>
          <w:rFonts w:asciiTheme="minorHAnsi" w:hAnsiTheme="minorHAnsi" w:cstheme="minorHAnsi"/>
          <w:b/>
          <w:bCs/>
        </w:rPr>
      </w:pPr>
    </w:p>
    <w:p w14:paraId="778B3F2F" w14:textId="77777777" w:rsidR="006321FC" w:rsidRPr="001C046A" w:rsidRDefault="006321FC" w:rsidP="00EF1111">
      <w:pPr>
        <w:spacing w:after="200" w:line="276" w:lineRule="auto"/>
        <w:rPr>
          <w:rFonts w:asciiTheme="minorHAnsi" w:hAnsiTheme="minorHAnsi" w:cstheme="minorHAnsi"/>
          <w:b/>
          <w:bCs/>
        </w:rPr>
      </w:pPr>
    </w:p>
    <w:p w14:paraId="11DF5953" w14:textId="77777777" w:rsidR="006321FC" w:rsidRPr="001C046A" w:rsidRDefault="006321FC" w:rsidP="00EF1111">
      <w:pPr>
        <w:spacing w:after="200" w:line="276" w:lineRule="auto"/>
        <w:rPr>
          <w:rFonts w:asciiTheme="minorHAnsi" w:hAnsiTheme="minorHAnsi" w:cstheme="minorHAnsi"/>
          <w:b/>
          <w:bCs/>
        </w:rPr>
      </w:pPr>
    </w:p>
    <w:p w14:paraId="03ACDD1A" w14:textId="77777777" w:rsidR="006321FC" w:rsidRPr="001C046A" w:rsidRDefault="006321FC" w:rsidP="00EF1111">
      <w:pPr>
        <w:spacing w:after="200" w:line="276" w:lineRule="auto"/>
        <w:rPr>
          <w:rFonts w:asciiTheme="minorHAnsi" w:hAnsiTheme="minorHAnsi" w:cstheme="minorHAnsi"/>
          <w:b/>
          <w:bCs/>
        </w:rPr>
      </w:pPr>
    </w:p>
    <w:p w14:paraId="4C760339" w14:textId="77777777" w:rsidR="006321FC" w:rsidRPr="001C046A" w:rsidRDefault="006321FC" w:rsidP="00EF1111">
      <w:pPr>
        <w:spacing w:after="200" w:line="276" w:lineRule="auto"/>
        <w:rPr>
          <w:rFonts w:asciiTheme="minorHAnsi" w:hAnsiTheme="minorHAnsi" w:cstheme="minorHAnsi"/>
          <w:b/>
          <w:bCs/>
        </w:rPr>
      </w:pPr>
    </w:p>
    <w:p w14:paraId="06B2439C" w14:textId="77777777" w:rsidR="006321FC" w:rsidRDefault="006321FC" w:rsidP="00EF1111">
      <w:pPr>
        <w:spacing w:after="200" w:line="276" w:lineRule="auto"/>
        <w:rPr>
          <w:b/>
          <w:bCs/>
        </w:rPr>
      </w:pPr>
    </w:p>
    <w:p w14:paraId="2D3CFAD9" w14:textId="77777777" w:rsidR="006321FC" w:rsidRDefault="006321FC" w:rsidP="00EF1111">
      <w:pPr>
        <w:spacing w:after="200" w:line="276" w:lineRule="auto"/>
        <w:rPr>
          <w:b/>
          <w:bCs/>
        </w:rPr>
      </w:pPr>
    </w:p>
    <w:p w14:paraId="44085F2D" w14:textId="77777777" w:rsidR="006321FC" w:rsidRDefault="006321FC" w:rsidP="00EF1111">
      <w:pPr>
        <w:spacing w:after="200" w:line="276" w:lineRule="auto"/>
        <w:rPr>
          <w:b/>
          <w:bCs/>
        </w:rPr>
      </w:pPr>
    </w:p>
    <w:p w14:paraId="5418CADE" w14:textId="77777777" w:rsidR="006321FC" w:rsidRDefault="006321FC" w:rsidP="00EF1111">
      <w:pPr>
        <w:spacing w:after="200" w:line="276" w:lineRule="auto"/>
        <w:rPr>
          <w:b/>
          <w:bCs/>
        </w:rPr>
      </w:pPr>
    </w:p>
    <w:p w14:paraId="5DC4CEE4" w14:textId="77777777" w:rsidR="006321FC" w:rsidRDefault="006321FC" w:rsidP="00EF1111">
      <w:pPr>
        <w:spacing w:after="200" w:line="276" w:lineRule="auto"/>
        <w:rPr>
          <w:b/>
          <w:bCs/>
        </w:rPr>
      </w:pPr>
    </w:p>
    <w:p w14:paraId="16430335" w14:textId="77777777" w:rsidR="006321FC" w:rsidRDefault="006321FC" w:rsidP="00EF1111">
      <w:pPr>
        <w:spacing w:after="200" w:line="276" w:lineRule="auto"/>
        <w:rPr>
          <w:b/>
          <w:bCs/>
        </w:rPr>
      </w:pPr>
    </w:p>
    <w:p w14:paraId="325C0C0A" w14:textId="77777777" w:rsidR="006321FC" w:rsidRDefault="006321FC" w:rsidP="00EF1111">
      <w:pPr>
        <w:spacing w:after="200" w:line="276" w:lineRule="auto"/>
        <w:rPr>
          <w:b/>
          <w:bCs/>
        </w:rPr>
      </w:pPr>
    </w:p>
    <w:p w14:paraId="00CCD5BE" w14:textId="77777777" w:rsidR="006321FC" w:rsidRDefault="006321FC" w:rsidP="00EF1111">
      <w:pPr>
        <w:spacing w:after="200" w:line="276" w:lineRule="auto"/>
        <w:rPr>
          <w:b/>
          <w:bCs/>
        </w:rPr>
      </w:pPr>
    </w:p>
    <w:p w14:paraId="57C01B0E" w14:textId="77777777" w:rsidR="006321FC" w:rsidRDefault="006321FC" w:rsidP="00EF1111">
      <w:pPr>
        <w:spacing w:after="200" w:line="276" w:lineRule="auto"/>
        <w:rPr>
          <w:b/>
          <w:bCs/>
        </w:rPr>
      </w:pPr>
    </w:p>
    <w:p w14:paraId="08C9B631" w14:textId="77777777" w:rsidR="006321FC" w:rsidRDefault="006321FC" w:rsidP="00EF1111">
      <w:pPr>
        <w:spacing w:after="200" w:line="276" w:lineRule="auto"/>
        <w:rPr>
          <w:b/>
          <w:bCs/>
        </w:rPr>
      </w:pPr>
    </w:p>
    <w:p w14:paraId="082F49EA" w14:textId="77777777" w:rsidR="006321FC" w:rsidRDefault="006321FC" w:rsidP="00EF1111">
      <w:pPr>
        <w:spacing w:after="200" w:line="276" w:lineRule="auto"/>
        <w:rPr>
          <w:b/>
          <w:bCs/>
        </w:rPr>
      </w:pPr>
    </w:p>
    <w:p w14:paraId="60F59BF0" w14:textId="77777777" w:rsidR="006321FC" w:rsidRDefault="006321FC" w:rsidP="00EF1111">
      <w:pPr>
        <w:spacing w:after="200" w:line="276" w:lineRule="auto"/>
        <w:rPr>
          <w:b/>
          <w:bCs/>
        </w:rPr>
      </w:pPr>
    </w:p>
    <w:p w14:paraId="5B26D4FA" w14:textId="77777777" w:rsidR="006321FC" w:rsidRDefault="006321FC" w:rsidP="00EF1111">
      <w:pPr>
        <w:spacing w:after="200" w:line="276" w:lineRule="auto"/>
        <w:rPr>
          <w:b/>
          <w:bCs/>
        </w:rPr>
      </w:pPr>
    </w:p>
    <w:p w14:paraId="5F6FA4FC" w14:textId="77777777" w:rsidR="006321FC" w:rsidRDefault="006321FC" w:rsidP="00EF1111">
      <w:pPr>
        <w:spacing w:after="200" w:line="276" w:lineRule="auto"/>
        <w:rPr>
          <w:b/>
          <w:bCs/>
        </w:rPr>
      </w:pPr>
    </w:p>
    <w:sectPr w:rsidR="006321FC" w:rsidSect="0083205F">
      <w:footerReference w:type="default" r:id="rId8"/>
      <w:footerReference w:type="first" r:id="rId9"/>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9007" w14:textId="77777777" w:rsidR="00064127" w:rsidRDefault="00064127" w:rsidP="00F70BDC">
      <w:r>
        <w:separator/>
      </w:r>
    </w:p>
  </w:endnote>
  <w:endnote w:type="continuationSeparator" w:id="0">
    <w:p w14:paraId="4AA5DCE4" w14:textId="77777777" w:rsidR="00064127" w:rsidRDefault="00064127"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567498C7" w14:textId="77777777" w:rsidTr="00C61293">
      <w:trPr>
        <w:trHeight w:val="595"/>
      </w:trPr>
      <w:tc>
        <w:tcPr>
          <w:tcW w:w="6056" w:type="dxa"/>
        </w:tcPr>
        <w:p w14:paraId="04C9B146" w14:textId="77777777" w:rsidR="00DB5DCA" w:rsidRDefault="00DB5DCA" w:rsidP="00DB5DCA">
          <w:pPr>
            <w:snapToGrid w:val="0"/>
            <w:contextualSpacing/>
            <w:rPr>
              <w:sz w:val="14"/>
              <w:szCs w:val="14"/>
            </w:rPr>
          </w:pPr>
          <w:bookmarkStart w:id="0" w:name="_Hlk148006324"/>
        </w:p>
      </w:tc>
      <w:tc>
        <w:tcPr>
          <w:tcW w:w="255" w:type="dxa"/>
        </w:tcPr>
        <w:p w14:paraId="48A277E9"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61E1BC23" wp14:editId="2BFB6C0C">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2CFED"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E1BC23"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0252CFED"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1BDF094D" w14:textId="77777777" w:rsidR="00DB5DCA" w:rsidRPr="001627A8" w:rsidRDefault="00DB5DCA" w:rsidP="00DB5DCA">
          <w:pPr>
            <w:snapToGrid w:val="0"/>
            <w:contextualSpacing/>
            <w:rPr>
              <w:i/>
              <w:sz w:val="14"/>
              <w:szCs w:val="14"/>
            </w:rPr>
          </w:pPr>
        </w:p>
      </w:tc>
    </w:tr>
  </w:tbl>
  <w:bookmarkEnd w:id="0"/>
  <w:p w14:paraId="5215E0E9"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76CE053" wp14:editId="56E6B36E">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6A7FA8EC" w14:textId="77777777" w:rsidTr="00C61293">
      <w:trPr>
        <w:trHeight w:val="595"/>
      </w:trPr>
      <w:tc>
        <w:tcPr>
          <w:tcW w:w="6056" w:type="dxa"/>
        </w:tcPr>
        <w:p w14:paraId="4BFBFC45" w14:textId="77777777" w:rsidR="00683009" w:rsidRDefault="00683009" w:rsidP="00683009">
          <w:pPr>
            <w:snapToGrid w:val="0"/>
            <w:contextualSpacing/>
            <w:rPr>
              <w:sz w:val="14"/>
              <w:szCs w:val="14"/>
            </w:rPr>
          </w:pPr>
        </w:p>
        <w:p w14:paraId="1D09C78C" w14:textId="77777777" w:rsidR="00683009" w:rsidRPr="002F5990" w:rsidRDefault="00683009" w:rsidP="00683009">
          <w:pPr>
            <w:tabs>
              <w:tab w:val="left" w:pos="1344"/>
            </w:tabs>
            <w:rPr>
              <w:sz w:val="14"/>
              <w:szCs w:val="14"/>
            </w:rPr>
          </w:pPr>
          <w:r>
            <w:rPr>
              <w:sz w:val="14"/>
              <w:szCs w:val="14"/>
            </w:rPr>
            <w:tab/>
          </w:r>
        </w:p>
      </w:tc>
      <w:tc>
        <w:tcPr>
          <w:tcW w:w="255" w:type="dxa"/>
        </w:tcPr>
        <w:p w14:paraId="1B390F97"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9B32444" wp14:editId="78832BE0">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94349"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32444"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0CB94349"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7717E380" w14:textId="77777777" w:rsidR="00683009" w:rsidRPr="001627A8" w:rsidRDefault="00683009" w:rsidP="00683009">
          <w:pPr>
            <w:snapToGrid w:val="0"/>
            <w:contextualSpacing/>
            <w:rPr>
              <w:i/>
              <w:sz w:val="14"/>
              <w:szCs w:val="14"/>
            </w:rPr>
          </w:pPr>
        </w:p>
      </w:tc>
    </w:tr>
  </w:tbl>
  <w:p w14:paraId="3E8056A7"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B373526" wp14:editId="6FFEC78C">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CCC1A" w14:textId="77777777" w:rsidR="00064127" w:rsidRDefault="00064127" w:rsidP="00F70BDC">
      <w:r>
        <w:separator/>
      </w:r>
    </w:p>
  </w:footnote>
  <w:footnote w:type="continuationSeparator" w:id="0">
    <w:p w14:paraId="3E1F8D41" w14:textId="77777777" w:rsidR="00064127" w:rsidRDefault="00064127" w:rsidP="00F7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4"/>
  </w:num>
  <w:num w:numId="2" w16cid:durableId="385300489">
    <w:abstractNumId w:val="6"/>
  </w:num>
  <w:num w:numId="3" w16cid:durableId="693655090">
    <w:abstractNumId w:val="10"/>
  </w:num>
  <w:num w:numId="4" w16cid:durableId="1804037945">
    <w:abstractNumId w:val="2"/>
  </w:num>
  <w:num w:numId="5" w16cid:durableId="1709135714">
    <w:abstractNumId w:val="9"/>
  </w:num>
  <w:num w:numId="6" w16cid:durableId="2045792701">
    <w:abstractNumId w:val="10"/>
    <w:lvlOverride w:ilvl="0">
      <w:startOverride w:val="1"/>
    </w:lvlOverride>
    <w:lvlOverride w:ilvl="1">
      <w:startOverride w:val="1"/>
    </w:lvlOverride>
  </w:num>
  <w:num w:numId="7" w16cid:durableId="1192913668">
    <w:abstractNumId w:val="14"/>
  </w:num>
  <w:num w:numId="8" w16cid:durableId="1382317717">
    <w:abstractNumId w:val="8"/>
  </w:num>
  <w:num w:numId="9" w16cid:durableId="171723893">
    <w:abstractNumId w:val="12"/>
  </w:num>
  <w:num w:numId="10" w16cid:durableId="1293637236">
    <w:abstractNumId w:val="17"/>
  </w:num>
  <w:num w:numId="11" w16cid:durableId="254241829">
    <w:abstractNumId w:val="11"/>
  </w:num>
  <w:num w:numId="12" w16cid:durableId="660236865">
    <w:abstractNumId w:val="15"/>
  </w:num>
  <w:num w:numId="13" w16cid:durableId="1482695184">
    <w:abstractNumId w:val="1"/>
  </w:num>
  <w:num w:numId="14" w16cid:durableId="998508778">
    <w:abstractNumId w:val="0"/>
  </w:num>
  <w:num w:numId="15" w16cid:durableId="888347643">
    <w:abstractNumId w:val="13"/>
  </w:num>
  <w:num w:numId="16" w16cid:durableId="2032485206">
    <w:abstractNumId w:val="7"/>
  </w:num>
  <w:num w:numId="17" w16cid:durableId="805438804">
    <w:abstractNumId w:val="5"/>
  </w:num>
  <w:num w:numId="18" w16cid:durableId="1590846215">
    <w:abstractNumId w:val="16"/>
  </w:num>
  <w:num w:numId="19" w16cid:durableId="2131505751">
    <w:abstractNumId w:val="18"/>
  </w:num>
  <w:num w:numId="20" w16cid:durableId="801269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2E0"/>
    <w:rsid w:val="00022C38"/>
    <w:rsid w:val="00045543"/>
    <w:rsid w:val="000606D6"/>
    <w:rsid w:val="00064127"/>
    <w:rsid w:val="00065BDB"/>
    <w:rsid w:val="000A61B1"/>
    <w:rsid w:val="0013205B"/>
    <w:rsid w:val="00195A43"/>
    <w:rsid w:val="001A7F4B"/>
    <w:rsid w:val="001B46F1"/>
    <w:rsid w:val="001C046A"/>
    <w:rsid w:val="002231DE"/>
    <w:rsid w:val="00232B9F"/>
    <w:rsid w:val="00254F9C"/>
    <w:rsid w:val="002917FE"/>
    <w:rsid w:val="002C1C68"/>
    <w:rsid w:val="002F19ED"/>
    <w:rsid w:val="002F567F"/>
    <w:rsid w:val="0033691A"/>
    <w:rsid w:val="003463EC"/>
    <w:rsid w:val="003869EC"/>
    <w:rsid w:val="004157C1"/>
    <w:rsid w:val="004258D4"/>
    <w:rsid w:val="004406BC"/>
    <w:rsid w:val="00482248"/>
    <w:rsid w:val="004B1794"/>
    <w:rsid w:val="004E2855"/>
    <w:rsid w:val="004E2D0E"/>
    <w:rsid w:val="005020C6"/>
    <w:rsid w:val="00561BDE"/>
    <w:rsid w:val="005660F9"/>
    <w:rsid w:val="005863D6"/>
    <w:rsid w:val="00586C59"/>
    <w:rsid w:val="00592C25"/>
    <w:rsid w:val="005C644E"/>
    <w:rsid w:val="005D12D5"/>
    <w:rsid w:val="006003AB"/>
    <w:rsid w:val="00624DC3"/>
    <w:rsid w:val="006321FC"/>
    <w:rsid w:val="00683009"/>
    <w:rsid w:val="006878AD"/>
    <w:rsid w:val="006F655F"/>
    <w:rsid w:val="0073521C"/>
    <w:rsid w:val="00800E8E"/>
    <w:rsid w:val="008206E2"/>
    <w:rsid w:val="00825488"/>
    <w:rsid w:val="0083205F"/>
    <w:rsid w:val="008675E2"/>
    <w:rsid w:val="008D388C"/>
    <w:rsid w:val="008E6BEE"/>
    <w:rsid w:val="009414AA"/>
    <w:rsid w:val="009453F6"/>
    <w:rsid w:val="00945CDD"/>
    <w:rsid w:val="00972A46"/>
    <w:rsid w:val="00982B85"/>
    <w:rsid w:val="00990176"/>
    <w:rsid w:val="00996695"/>
    <w:rsid w:val="009B04B3"/>
    <w:rsid w:val="009D61EC"/>
    <w:rsid w:val="009E50F3"/>
    <w:rsid w:val="00A21867"/>
    <w:rsid w:val="00A86848"/>
    <w:rsid w:val="00AB381C"/>
    <w:rsid w:val="00AB6B3E"/>
    <w:rsid w:val="00AD5BA7"/>
    <w:rsid w:val="00B06B68"/>
    <w:rsid w:val="00B43F5E"/>
    <w:rsid w:val="00B476F0"/>
    <w:rsid w:val="00B811C9"/>
    <w:rsid w:val="00BC51D0"/>
    <w:rsid w:val="00BD5FC1"/>
    <w:rsid w:val="00C4333F"/>
    <w:rsid w:val="00C452E0"/>
    <w:rsid w:val="00C60347"/>
    <w:rsid w:val="00C76FD9"/>
    <w:rsid w:val="00CF722C"/>
    <w:rsid w:val="00D02543"/>
    <w:rsid w:val="00D206D1"/>
    <w:rsid w:val="00DA69EC"/>
    <w:rsid w:val="00DB5DCA"/>
    <w:rsid w:val="00DD05EA"/>
    <w:rsid w:val="00DE58B5"/>
    <w:rsid w:val="00E01E1B"/>
    <w:rsid w:val="00E375DB"/>
    <w:rsid w:val="00E451FC"/>
    <w:rsid w:val="00E72477"/>
    <w:rsid w:val="00ED5088"/>
    <w:rsid w:val="00EF1111"/>
    <w:rsid w:val="00F20F0D"/>
    <w:rsid w:val="00F32F31"/>
    <w:rsid w:val="00F52E91"/>
    <w:rsid w:val="00F70BDC"/>
    <w:rsid w:val="00F9082C"/>
    <w:rsid w:val="00FA2185"/>
    <w:rsid w:val="00FD12BD"/>
    <w:rsid w:val="00FD62FD"/>
    <w:rsid w:val="00FF2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D822"/>
  <w15:chartTrackingRefBased/>
  <w15:docId w15:val="{CA282E2F-7422-4909-A1F8-6B8AEA69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Pages>
  <Words>460</Words>
  <Characters>2534</Characters>
  <Application>Microsoft Office Word</Application>
  <DocSecurity>0</DocSecurity>
  <Lines>21</Lines>
  <Paragraphs>5</Paragraphs>
  <ScaleCrop>false</ScaleCrop>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Hiddink</dc:creator>
  <cp:keywords/>
  <dc:description/>
  <cp:lastModifiedBy>Sharon Hiddink</cp:lastModifiedBy>
  <cp:revision>68</cp:revision>
  <dcterms:created xsi:type="dcterms:W3CDTF">2026-05-28T08:35:00Z</dcterms:created>
  <dcterms:modified xsi:type="dcterms:W3CDTF">2026-06-12T13:56:00Z</dcterms:modified>
</cp:coreProperties>
</file>