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oofdtekst"/>
        <w:bidi w:val="0"/>
      </w:pPr>
      <w:r>
        <w:rPr>
          <w:rtl w:val="0"/>
        </w:rPr>
        <w:t xml:space="preserve">Verslag van de GCR vergadering van 17-09-2026 , </w:t>
      </w:r>
    </w:p>
    <w:p>
      <w:pPr>
        <w:pStyle w:val="Hoofdtekst"/>
        <w:bidi w:val="0"/>
      </w:pPr>
      <w:r>
        <w:rPr>
          <w:rtl w:val="0"/>
        </w:rPr>
        <w:t>Afwezig :  Aad, Arjola en Yvonne.</w:t>
      </w:r>
    </w:p>
    <w:p>
      <w:pPr>
        <w:pStyle w:val="Hoofdtekst"/>
        <w:bidi w:val="0"/>
      </w:pPr>
    </w:p>
    <w:p>
      <w:pPr>
        <w:pStyle w:val="Hoofdtekst"/>
        <w:bidi w:val="0"/>
      </w:pPr>
      <w:r>
        <w:rPr>
          <w:rtl w:val="0"/>
        </w:rPr>
        <w:t>We vergaderen op locatie bij Gro Up, een rondleiding houden we tegoed.</w:t>
      </w:r>
    </w:p>
    <w:p>
      <w:pPr>
        <w:pStyle w:val="Hoofdtekst"/>
        <w:bidi w:val="0"/>
      </w:pPr>
      <w:r>
        <w:rPr>
          <w:rtl w:val="0"/>
        </w:rPr>
        <w:t>Ton opent de vergadering en heet iedereen welkom, mn de ambtenaren van het sociaal domein, Jochem, Wiero, Yie mae, Isis en Anne.</w:t>
      </w:r>
    </w:p>
    <w:p>
      <w:pPr>
        <w:pStyle w:val="Hoofdtekst"/>
        <w:bidi w:val="0"/>
      </w:pPr>
      <w:r>
        <w:rPr>
          <w:rtl w:val="0"/>
        </w:rPr>
        <w:t>We behandelen het CEO van het sociaal domein:</w:t>
      </w:r>
    </w:p>
    <w:p>
      <w:pPr>
        <w:pStyle w:val="Hoofdtekst"/>
        <w:bidi w:val="0"/>
      </w:pPr>
    </w:p>
    <w:p>
      <w:pPr>
        <w:pStyle w:val="Hoofdtekst"/>
        <w:bidi w:val="0"/>
      </w:pPr>
      <w:r>
        <w:rPr>
          <w:rtl w:val="0"/>
        </w:rPr>
        <w:t>Jeugdhulp ( Wiero en Jochem)</w:t>
      </w:r>
    </w:p>
    <w:p>
      <w:pPr>
        <w:pStyle w:val="Hoofdtekst"/>
        <w:numPr>
          <w:ilvl w:val="0"/>
          <w:numId w:val="2"/>
        </w:numPr>
        <w:bidi w:val="0"/>
      </w:pPr>
      <w:r>
        <w:rPr>
          <w:rtl w:val="0"/>
        </w:rPr>
        <w:t>respons en score zijn iets omhoog door het gebruik van een QR code</w:t>
      </w:r>
    </w:p>
    <w:p>
      <w:pPr>
        <w:pStyle w:val="Hoofdtekst"/>
        <w:numPr>
          <w:ilvl w:val="0"/>
          <w:numId w:val="2"/>
        </w:numPr>
        <w:bidi w:val="0"/>
      </w:pPr>
      <w:r>
        <w:rPr>
          <w:rtl w:val="0"/>
        </w:rPr>
        <w:t>Samenwerking en kennisbevordering scoort iets lager , bereikbaarheid gemeente iets lager</w:t>
      </w:r>
    </w:p>
    <w:p>
      <w:pPr>
        <w:pStyle w:val="Hoofdtekst"/>
        <w:numPr>
          <w:ilvl w:val="0"/>
          <w:numId w:val="2"/>
        </w:numPr>
        <w:bidi w:val="0"/>
      </w:pPr>
      <w:r>
        <w:rPr>
          <w:rtl w:val="0"/>
        </w:rPr>
        <w:t>Deskundigheid medewerkers scoort lager door verloop van personeel en erg jong personeel.</w:t>
      </w:r>
    </w:p>
    <w:p>
      <w:pPr>
        <w:pStyle w:val="Hoofdtekst"/>
        <w:bidi w:val="0"/>
      </w:pPr>
    </w:p>
    <w:p>
      <w:pPr>
        <w:pStyle w:val="Hoofdtekst"/>
        <w:bidi w:val="0"/>
      </w:pPr>
      <w:r>
        <w:rPr>
          <w:rtl w:val="0"/>
        </w:rPr>
        <w:t xml:space="preserve">Actie: </w:t>
      </w:r>
    </w:p>
    <w:p>
      <w:pPr>
        <w:pStyle w:val="Hoofdtekst"/>
        <w:bidi w:val="0"/>
      </w:pPr>
      <w:r>
        <w:rPr>
          <w:rtl w:val="0"/>
        </w:rPr>
        <w:t>Consulenten mee laten lopen met ervaren consulenten</w:t>
      </w:r>
    </w:p>
    <w:p>
      <w:pPr>
        <w:pStyle w:val="Hoofdtekst"/>
        <w:bidi w:val="0"/>
      </w:pPr>
      <w:r>
        <w:rPr>
          <w:rtl w:val="0"/>
        </w:rPr>
        <w:t>Open gesprekken voeren waardoor meer signalen opgepakt kunnen worden</w:t>
      </w:r>
    </w:p>
    <w:p>
      <w:pPr>
        <w:pStyle w:val="Hoofdtekst"/>
        <w:bidi w:val="0"/>
      </w:pPr>
      <w:r>
        <w:rPr>
          <w:rtl w:val="0"/>
        </w:rPr>
        <w:t>Verwachtingen bijstellen van cli</w:t>
      </w:r>
      <w:r>
        <w:rPr>
          <w:rtl w:val="0"/>
        </w:rPr>
        <w:t>ë</w:t>
      </w:r>
      <w:r>
        <w:rPr>
          <w:rtl w:val="0"/>
        </w:rPr>
        <w:t>nten.</w:t>
      </w:r>
    </w:p>
    <w:p>
      <w:pPr>
        <w:pStyle w:val="Hoofdtekst"/>
        <w:bidi w:val="0"/>
      </w:pPr>
      <w:r>
        <w:rPr>
          <w:rtl w:val="0"/>
        </w:rPr>
        <w:t>Binnen 6 weken zorgvraag oppakken.</w:t>
      </w:r>
    </w:p>
    <w:p>
      <w:pPr>
        <w:pStyle w:val="Hoofdtekst"/>
        <w:bidi w:val="0"/>
      </w:pPr>
      <w:r>
        <w:rPr>
          <w:rtl w:val="0"/>
        </w:rPr>
        <w:t>Kennisbevordering consulenten.</w:t>
      </w:r>
    </w:p>
    <w:p>
      <w:pPr>
        <w:pStyle w:val="Hoofdtekst"/>
        <w:bidi w:val="0"/>
      </w:pPr>
      <w:r>
        <w:rPr>
          <w:rtl w:val="0"/>
        </w:rPr>
        <w:t>Streven naar passende zorg bij de juiste persoon</w:t>
      </w:r>
    </w:p>
    <w:p>
      <w:pPr>
        <w:pStyle w:val="Hoofdtekst"/>
        <w:bidi w:val="0"/>
      </w:pPr>
    </w:p>
    <w:p>
      <w:pPr>
        <w:pStyle w:val="Hoofdtekst"/>
        <w:bidi w:val="0"/>
      </w:pPr>
      <w:r>
        <w:rPr>
          <w:rtl w:val="0"/>
        </w:rPr>
        <w:t>WMO ( Yie Mae)</w:t>
      </w:r>
    </w:p>
    <w:p>
      <w:pPr>
        <w:pStyle w:val="Hoofdtekst"/>
        <w:numPr>
          <w:ilvl w:val="0"/>
          <w:numId w:val="2"/>
        </w:numPr>
        <w:bidi w:val="0"/>
      </w:pPr>
      <w:r>
        <w:rPr>
          <w:rtl w:val="0"/>
        </w:rPr>
        <w:t xml:space="preserve">positieve score,  zie bijlage memo </w:t>
      </w:r>
    </w:p>
    <w:p>
      <w:pPr>
        <w:pStyle w:val="Hoofdtekst"/>
        <w:bidi w:val="0"/>
      </w:pPr>
    </w:p>
    <w:p>
      <w:pPr>
        <w:pStyle w:val="Hoofdtekst"/>
        <w:bidi w:val="0"/>
      </w:pPr>
      <w:r>
        <w:rPr>
          <w:rtl w:val="0"/>
        </w:rPr>
        <w:t xml:space="preserve">Acties zie bijlage  met memo bij  agenda  17-09 </w:t>
      </w:r>
    </w:p>
    <w:p>
      <w:pPr>
        <w:pStyle w:val="Hoofdtekst"/>
        <w:bidi w:val="0"/>
      </w:pPr>
    </w:p>
    <w:p>
      <w:pPr>
        <w:pStyle w:val="Hoofdtekst"/>
        <w:bidi w:val="0"/>
      </w:pPr>
      <w:r>
        <w:rPr>
          <w:rtl w:val="0"/>
        </w:rPr>
        <w:t xml:space="preserve">WIA  ( Anne) </w:t>
      </w:r>
    </w:p>
    <w:p>
      <w:pPr>
        <w:pStyle w:val="Hoofdtekst"/>
        <w:bidi w:val="0"/>
      </w:pPr>
      <w:r>
        <w:rPr>
          <w:rtl w:val="0"/>
        </w:rPr>
        <w:t>Score omhoog</w:t>
      </w:r>
    </w:p>
    <w:p>
      <w:pPr>
        <w:pStyle w:val="Hoofdtekst"/>
        <w:bidi w:val="0"/>
      </w:pPr>
      <w:r>
        <w:rPr>
          <w:rtl w:val="0"/>
        </w:rPr>
        <w:t>Aandachtspunten en acties , zie memo bijlage agenda 17-09</w:t>
      </w:r>
    </w:p>
    <w:p>
      <w:pPr>
        <w:pStyle w:val="Hoofdtekst"/>
        <w:bidi w:val="0"/>
      </w:pPr>
    </w:p>
    <w:p>
      <w:pPr>
        <w:pStyle w:val="Hoofdtekst"/>
        <w:bidi w:val="0"/>
      </w:pPr>
      <w:r>
        <w:rPr>
          <w:rtl w:val="0"/>
        </w:rPr>
        <w:t xml:space="preserve">Schuldhulpverlening </w:t>
      </w:r>
    </w:p>
    <w:p>
      <w:pPr>
        <w:pStyle w:val="Hoofdtekst"/>
        <w:bidi w:val="0"/>
      </w:pPr>
      <w:r>
        <w:rPr>
          <w:rtl w:val="0"/>
        </w:rPr>
        <w:t>Lage respons</w:t>
      </w:r>
    </w:p>
    <w:p>
      <w:pPr>
        <w:pStyle w:val="Hoofdtekst"/>
        <w:bidi w:val="0"/>
      </w:pPr>
      <w:r>
        <w:rPr>
          <w:rtl w:val="0"/>
        </w:rPr>
        <w:t>In 2025 387 aanmeldingen, er is een toename te zien in 2026</w:t>
      </w:r>
    </w:p>
    <w:p>
      <w:pPr>
        <w:pStyle w:val="Hoofdtekst"/>
        <w:bidi w:val="0"/>
      </w:pPr>
      <w:r>
        <w:rPr>
          <w:rtl w:val="0"/>
        </w:rPr>
        <w:t>Acties zie bijlage memo bij agenda 17-09</w:t>
      </w:r>
    </w:p>
    <w:p>
      <w:pPr>
        <w:pStyle w:val="Hoofdtekst"/>
        <w:bidi w:val="0"/>
      </w:pPr>
    </w:p>
    <w:p>
      <w:pPr>
        <w:pStyle w:val="Hoofdtekst"/>
        <w:bidi w:val="0"/>
      </w:pPr>
      <w:r>
        <w:rPr>
          <w:rtl w:val="0"/>
        </w:rPr>
        <w:t xml:space="preserve">Inburgering ( Isis) </w:t>
      </w:r>
    </w:p>
    <w:p>
      <w:pPr>
        <w:pStyle w:val="Hoofdtekst"/>
        <w:bidi w:val="0"/>
      </w:pPr>
      <w:r>
        <w:rPr>
          <w:rtl w:val="0"/>
        </w:rPr>
        <w:t>Respons 32% , goede score</w:t>
      </w:r>
    </w:p>
    <w:p>
      <w:pPr>
        <w:pStyle w:val="Hoofdtekst"/>
        <w:bidi w:val="0"/>
      </w:pPr>
      <w:r>
        <w:rPr>
          <w:rtl w:val="0"/>
        </w:rPr>
        <w:t>Acties zie bijlage memo inburgering bij agenda 17-09</w:t>
      </w:r>
    </w:p>
    <w:p>
      <w:pPr>
        <w:pStyle w:val="Hoofdtekst"/>
        <w:bidi w:val="0"/>
      </w:pPr>
    </w:p>
    <w:p>
      <w:pPr>
        <w:pStyle w:val="Hoofdtekst"/>
        <w:bidi w:val="0"/>
      </w:pPr>
      <w:r>
        <w:rPr>
          <w:rtl w:val="0"/>
        </w:rPr>
        <w:t>CEO wordt 1 x per 2 jaar afgenomen, CEO WMO jaarlijks</w:t>
      </w:r>
    </w:p>
    <w:p>
      <w:pPr>
        <w:pStyle w:val="Hoofdtekst"/>
        <w:bidi w:val="0"/>
      </w:pPr>
      <w:r>
        <w:rPr>
          <w:rtl w:val="0"/>
        </w:rPr>
        <w:t>Mededelingen:</w:t>
      </w:r>
    </w:p>
    <w:p>
      <w:pPr>
        <w:pStyle w:val="Hoofdtekst"/>
        <w:numPr>
          <w:ilvl w:val="0"/>
          <w:numId w:val="2"/>
        </w:numPr>
        <w:bidi w:val="0"/>
      </w:pPr>
      <w:r>
        <w:rPr>
          <w:rtl w:val="0"/>
        </w:rPr>
        <w:t>Anouk wil haar termijn van deelname in de GCR per 1-1-2027 verlengen, Arjola wil tijdelijk haar deelname stopzetten ivm haar gezondheid. Ze geeft aan wanneer ze weer deel kan nemen en herbenoemd kan worden. Afspraak om in december afscheid van Arjola te nemen.</w:t>
      </w:r>
    </w:p>
    <w:p>
      <w:pPr>
        <w:pStyle w:val="Hoofdtekst"/>
        <w:numPr>
          <w:ilvl w:val="0"/>
          <w:numId w:val="2"/>
        </w:numPr>
        <w:bidi w:val="0"/>
      </w:pPr>
      <w:r>
        <w:rPr>
          <w:rtl w:val="0"/>
        </w:rPr>
        <w:t>De flatcoach Angelique ? wordt een keer uitgenodigd bij een GCR vergadering.</w:t>
      </w:r>
    </w:p>
    <w:p>
      <w:pPr>
        <w:pStyle w:val="Hoofdtekst"/>
        <w:numPr>
          <w:ilvl w:val="0"/>
          <w:numId w:val="2"/>
        </w:numPr>
        <w:bidi w:val="0"/>
      </w:pPr>
      <w:r>
        <w:rPr>
          <w:rtl w:val="0"/>
        </w:rPr>
        <w:t>Ton heeft een kennismakingsgesprek gehad met de nieuwe wethouder sociaal domein , Sjane-Marie Koppers. Ze komt binnenkort bij ons op bezoek.</w:t>
      </w:r>
    </w:p>
    <w:p>
      <w:pPr>
        <w:pStyle w:val="Hoofdtekst"/>
        <w:bidi w:val="0"/>
      </w:pPr>
    </w:p>
    <w:p>
      <w:pPr>
        <w:pStyle w:val="Hoofdtekst"/>
        <w:bidi w:val="0"/>
      </w:pPr>
      <w:r>
        <w:rPr>
          <w:rtl w:val="0"/>
        </w:rPr>
        <w:t>Verslag zomergesprekken:</w:t>
      </w:r>
    </w:p>
    <w:p>
      <w:pPr>
        <w:pStyle w:val="Hoofdtekst"/>
        <w:bidi w:val="0"/>
      </w:pPr>
      <w:r>
        <w:rPr>
          <w:rtl w:val="0"/>
        </w:rPr>
        <w:t>-Anouk : graag weer een heidag met GCR en GASD samen. Wordt opgepakt</w:t>
      </w:r>
    </w:p>
    <w:p>
      <w:pPr>
        <w:pStyle w:val="Hoofdtekst"/>
        <w:numPr>
          <w:ilvl w:val="0"/>
          <w:numId w:val="2"/>
        </w:numPr>
        <w:bidi w:val="0"/>
      </w:pPr>
      <w:r>
        <w:rPr>
          <w:rtl w:val="0"/>
        </w:rPr>
        <w:t>we zoeken nog versterking binnen de GCR met expertise op inburgering, kernkracht en participatie</w:t>
      </w:r>
    </w:p>
    <w:p>
      <w:pPr>
        <w:pStyle w:val="Hoofdtekst"/>
        <w:numPr>
          <w:ilvl w:val="0"/>
          <w:numId w:val="2"/>
        </w:numPr>
        <w:bidi w:val="0"/>
      </w:pPr>
      <w:r>
        <w:rPr>
          <w:rtl w:val="0"/>
        </w:rPr>
        <w:t>Vergaderdag GCR/ GASD blijft op donderdag.</w:t>
      </w:r>
    </w:p>
    <w:p>
      <w:pPr>
        <w:pStyle w:val="Hoofdtekst"/>
        <w:numPr>
          <w:ilvl w:val="0"/>
          <w:numId w:val="2"/>
        </w:numPr>
        <w:bidi w:val="0"/>
      </w:pPr>
      <w:r>
        <w:rPr>
          <w:rtl w:val="0"/>
        </w:rPr>
        <w:t>Aan en afwezigheid : we vertrouwen erop dat de intentie om de vergaderingen bij te wonen aanwezig is!</w:t>
      </w:r>
    </w:p>
    <w:p>
      <w:pPr>
        <w:pStyle w:val="Hoofdtekst"/>
        <w:numPr>
          <w:ilvl w:val="0"/>
          <w:numId w:val="2"/>
        </w:numPr>
        <w:bidi w:val="0"/>
      </w:pPr>
      <w:r>
        <w:rPr>
          <w:rtl w:val="0"/>
        </w:rPr>
        <w:t>De vice voorzitter wordt meer betrokken bij het agenda-overleg.</w:t>
      </w:r>
    </w:p>
    <w:p>
      <w:pPr>
        <w:pStyle w:val="Hoofdtekst"/>
        <w:numPr>
          <w:ilvl w:val="0"/>
          <w:numId w:val="2"/>
        </w:numPr>
        <w:bidi w:val="0"/>
      </w:pPr>
      <w:r>
        <w:rPr>
          <w:rtl w:val="0"/>
        </w:rPr>
        <w:t>Er wordt een goede sfeer en samenwerking ervaren met de gemeente en de GASD.</w:t>
      </w:r>
    </w:p>
    <w:p>
      <w:pPr>
        <w:pStyle w:val="Hoofdtekst"/>
        <w:numPr>
          <w:ilvl w:val="0"/>
          <w:numId w:val="2"/>
        </w:numPr>
        <w:bidi w:val="0"/>
      </w:pPr>
      <w:r>
        <w:rPr>
          <w:rtl w:val="0"/>
        </w:rPr>
        <w:t>Interactie met het werkveld verbeteren.</w:t>
      </w:r>
    </w:p>
    <w:p>
      <w:pPr>
        <w:pStyle w:val="Hoofdtekst"/>
        <w:numPr>
          <w:ilvl w:val="0"/>
          <w:numId w:val="2"/>
        </w:numPr>
        <w:bidi w:val="0"/>
      </w:pPr>
      <w:r>
        <w:rPr>
          <w:rtl w:val="0"/>
        </w:rPr>
        <w:t>Er is budget om cursussen te  volgen via de Koepelorganisatie.</w:t>
      </w:r>
    </w:p>
    <w:p>
      <w:pPr>
        <w:pStyle w:val="Hoofdtekst"/>
        <w:numPr>
          <w:ilvl w:val="0"/>
          <w:numId w:val="2"/>
        </w:numPr>
        <w:bidi w:val="0"/>
      </w:pPr>
      <w:r>
        <w:rPr>
          <w:rtl w:val="0"/>
        </w:rPr>
        <w:t>Frans noemt de aanwezigheid van een vertrouwenspersoon van de gemeente voor vrijwilligers .</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Streep"/>
  </w:abstractNum>
  <w:abstractNum w:abstractNumId="1">
    <w:multiLevelType w:val="hybridMultilevel"/>
    <w:styleLink w:val="Streep"/>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oofdtekst">
    <w:name w:val="Hoofdtekst"/>
    <w:next w:val="Hoofdteks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nl-NL"/>
      <w14:textOutline>
        <w14:noFill/>
      </w14:textOutline>
      <w14:textFill>
        <w14:solidFill>
          <w14:srgbClr w14:val="000000"/>
        </w14:solidFill>
      </w14:textFill>
    </w:rPr>
  </w:style>
  <w:style w:type="numbering" w:styleId="Streep">
    <w:name w:val="Streep"/>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